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3555" w14:textId="70A59E6E" w:rsidR="00372C5D" w:rsidRPr="00641403" w:rsidRDefault="28F8CB27" w:rsidP="0097136C">
      <w:pPr>
        <w:pStyle w:val="Title"/>
        <w:spacing w:after="120" w:line="240" w:lineRule="auto"/>
        <w:rPr>
          <w:sz w:val="40"/>
          <w:szCs w:val="40"/>
          <w:lang w:val="en-US"/>
        </w:rPr>
      </w:pPr>
      <w:bookmarkStart w:id="0" w:name="_Hlk172693691"/>
      <w:r w:rsidRPr="0927D9E6">
        <w:rPr>
          <w:sz w:val="40"/>
          <w:szCs w:val="40"/>
          <w:lang w:val="en-US"/>
        </w:rPr>
        <w:t xml:space="preserve">Assessment Process </w:t>
      </w:r>
      <w:r w:rsidRPr="6F6C9D8B">
        <w:rPr>
          <w:sz w:val="40"/>
          <w:szCs w:val="40"/>
          <w:lang w:val="en-US"/>
        </w:rPr>
        <w:t>Reflection</w:t>
      </w:r>
      <w:r w:rsidRPr="7EAA7024">
        <w:rPr>
          <w:sz w:val="40"/>
          <w:szCs w:val="40"/>
          <w:lang w:val="en-US"/>
        </w:rPr>
        <w:t xml:space="preserve"> </w:t>
      </w:r>
      <w:r w:rsidR="6B3726C4" w:rsidRPr="1150D664">
        <w:rPr>
          <w:sz w:val="40"/>
          <w:szCs w:val="40"/>
          <w:lang w:val="en-US"/>
        </w:rPr>
        <w:t>Template</w:t>
      </w:r>
    </w:p>
    <w:bookmarkEnd w:id="0"/>
    <w:p w14:paraId="3BF162D8" w14:textId="23931801" w:rsidR="001136ED" w:rsidRPr="00641403" w:rsidRDefault="001136ED" w:rsidP="001136ED">
      <w:pPr>
        <w:pStyle w:val="Heading1"/>
        <w:spacing w:before="240" w:after="12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Instructor Note: </w:t>
      </w:r>
      <w:r w:rsidR="00D25A69">
        <w:rPr>
          <w:sz w:val="32"/>
          <w:szCs w:val="32"/>
        </w:rPr>
        <w:t>How to Use this Template</w:t>
      </w:r>
    </w:p>
    <w:p w14:paraId="24C74C65" w14:textId="56C86D54" w:rsidR="00177118" w:rsidRDefault="00CE2322" w:rsidP="00CE2322">
      <w:r w:rsidRPr="001F32C6">
        <w:t xml:space="preserve">This template is intended as a flexible resource to help students reflect on their assessment process and the use of various supports, </w:t>
      </w:r>
      <w:r w:rsidR="004B2A80">
        <w:t xml:space="preserve">including – </w:t>
      </w:r>
      <w:r w:rsidRPr="001F32C6">
        <w:t>but not limited to</w:t>
      </w:r>
      <w:r w:rsidR="004B2A80">
        <w:t xml:space="preserve"> – </w:t>
      </w:r>
      <w:r w:rsidRPr="001F32C6">
        <w:t xml:space="preserve">generative AI tools. Please adapt or personalize the sections to best fit your course context, assessment goals, and class size. You may use this template as a standalone Word document, integrate it into Quercus, MS Forms, or other platforms, or modify it for your preferred submission format. The goal is to make students’ learning processes visible in a meaningful way. </w:t>
      </w:r>
    </w:p>
    <w:p w14:paraId="5292735B" w14:textId="77777777" w:rsidR="00177118" w:rsidRDefault="00177118" w:rsidP="00CE2322"/>
    <w:p w14:paraId="2EE2FF60" w14:textId="74114927" w:rsidR="00A748A6" w:rsidRDefault="00CE2322" w:rsidP="001136ED">
      <w:r w:rsidRPr="001F32C6">
        <w:t xml:space="preserve">While the focus on process has become particularly important </w:t>
      </w:r>
      <w:proofErr w:type="gramStart"/>
      <w:r w:rsidRPr="001F32C6">
        <w:t>in light of</w:t>
      </w:r>
      <w:proofErr w:type="gramEnd"/>
      <w:r w:rsidRPr="001F32C6">
        <w:t xml:space="preserve"> generative AI, these reflections remain valuable even if students have not engaged with AI tools. </w:t>
      </w:r>
      <w:r w:rsidR="00135226" w:rsidRPr="00135226">
        <w:t>Feel free to select the components that best align with your assessment objectives.</w:t>
      </w:r>
    </w:p>
    <w:p w14:paraId="456D13B9" w14:textId="31E36C69" w:rsidR="00A85561" w:rsidRPr="00641403" w:rsidRDefault="001136ED" w:rsidP="00A85561">
      <w:pPr>
        <w:pStyle w:val="Heading1"/>
        <w:spacing w:before="240" w:after="12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Student Note: </w:t>
      </w:r>
      <w:r w:rsidR="00A85561">
        <w:rPr>
          <w:sz w:val="32"/>
          <w:szCs w:val="32"/>
        </w:rPr>
        <w:t xml:space="preserve">How This Reflection </w:t>
      </w:r>
      <w:r w:rsidR="00DA385C">
        <w:rPr>
          <w:sz w:val="32"/>
          <w:szCs w:val="32"/>
        </w:rPr>
        <w:t>W</w:t>
      </w:r>
      <w:r w:rsidR="00A85561">
        <w:rPr>
          <w:sz w:val="32"/>
          <w:szCs w:val="32"/>
        </w:rPr>
        <w:t>ill Be Used</w:t>
      </w:r>
    </w:p>
    <w:p w14:paraId="672D9E7A" w14:textId="21CFBE34" w:rsidR="00C0342E" w:rsidRDefault="00CE2322" w:rsidP="00CE2322">
      <w:pPr>
        <w:spacing w:line="240" w:lineRule="auto"/>
        <w:rPr>
          <w:b/>
          <w:bCs/>
        </w:rPr>
      </w:pPr>
      <w:r w:rsidRPr="00A85561">
        <w:t xml:space="preserve">This form is designed to help you reflect on your process, learning, and ethical use of resources-including AI tools and other supports-during the development of your assessment: </w:t>
      </w:r>
      <w:r w:rsidRPr="001136ED">
        <w:rPr>
          <w:b/>
          <w:bCs/>
        </w:rPr>
        <w:t xml:space="preserve">[insert title]. </w:t>
      </w:r>
    </w:p>
    <w:p w14:paraId="2A636D5A" w14:textId="77777777" w:rsidR="00C0342E" w:rsidRDefault="00C0342E" w:rsidP="00CE2322">
      <w:pPr>
        <w:spacing w:line="240" w:lineRule="auto"/>
        <w:rPr>
          <w:b/>
          <w:bCs/>
        </w:rPr>
      </w:pPr>
    </w:p>
    <w:p w14:paraId="5D5A116E" w14:textId="5C259F77" w:rsidR="00CE2322" w:rsidRDefault="00CE2322" w:rsidP="00CE2322">
      <w:pPr>
        <w:spacing w:line="240" w:lineRule="auto"/>
      </w:pPr>
      <w:r w:rsidRPr="00A85561">
        <w:t>Honest reflection and transparent attribution not only demonstrate academic integrity but also foster your growth as a self-aware and independent learner.</w:t>
      </w:r>
    </w:p>
    <w:p w14:paraId="04784C54" w14:textId="77777777" w:rsidR="001136ED" w:rsidRDefault="001136ED" w:rsidP="00CE2322">
      <w:pPr>
        <w:spacing w:line="240" w:lineRule="auto"/>
      </w:pPr>
    </w:p>
    <w:p w14:paraId="0FC659F8" w14:textId="6462A463" w:rsidR="00AE4DA2" w:rsidRDefault="001136ED" w:rsidP="00AE4DA2">
      <w:pPr>
        <w:spacing w:line="240" w:lineRule="auto"/>
        <w:rPr>
          <w:b/>
          <w:bCs/>
        </w:rPr>
      </w:pPr>
      <w:r w:rsidRPr="00AE4DA2">
        <w:rPr>
          <w:b/>
          <w:bCs/>
        </w:rPr>
        <w:t>[</w:t>
      </w:r>
      <w:r w:rsidR="00C76043" w:rsidRPr="00C76043">
        <w:rPr>
          <w:b/>
          <w:bCs/>
        </w:rPr>
        <w:t xml:space="preserve">For instructors: Below are three methods for integrating this template into your assessment </w:t>
      </w:r>
      <w:r w:rsidR="00F82164">
        <w:rPr>
          <w:b/>
          <w:bCs/>
        </w:rPr>
        <w:t>plans</w:t>
      </w:r>
      <w:r w:rsidR="00C76043">
        <w:rPr>
          <w:b/>
          <w:bCs/>
        </w:rPr>
        <w:t>.]</w:t>
      </w:r>
    </w:p>
    <w:p w14:paraId="2E698578" w14:textId="77777777" w:rsidR="00AE4DA2" w:rsidRDefault="00A85561" w:rsidP="00F05955">
      <w:pPr>
        <w:pStyle w:val="ListParagraph"/>
        <w:numPr>
          <w:ilvl w:val="0"/>
          <w:numId w:val="46"/>
        </w:numPr>
        <w:spacing w:line="279" w:lineRule="auto"/>
      </w:pPr>
      <w:r w:rsidRPr="00AE4DA2">
        <w:rPr>
          <w:b/>
          <w:bCs/>
        </w:rPr>
        <w:t xml:space="preserve">Example 1 - Graded Assignment: </w:t>
      </w:r>
      <w:r w:rsidRPr="312511ED">
        <w:t>Your responses to this reflection will be assessed as a graded component of your overall assignment.</w:t>
      </w:r>
      <w:r w:rsidRPr="54D4048C">
        <w:t xml:space="preserve"> Please answer each prompt thoughtfully and thoroughly, as your insights and honesty will contribute to your grade. </w:t>
      </w:r>
    </w:p>
    <w:p w14:paraId="28BB1076" w14:textId="77777777" w:rsidR="00AE4DA2" w:rsidRDefault="00A85561" w:rsidP="00F05955">
      <w:pPr>
        <w:pStyle w:val="ListParagraph"/>
        <w:numPr>
          <w:ilvl w:val="0"/>
          <w:numId w:val="46"/>
        </w:numPr>
        <w:spacing w:line="279" w:lineRule="auto"/>
      </w:pPr>
      <w:r w:rsidRPr="00AE4DA2">
        <w:rPr>
          <w:b/>
          <w:bCs/>
        </w:rPr>
        <w:t xml:space="preserve">Example 2: Completion-Based Activity: </w:t>
      </w:r>
      <w:r w:rsidRPr="005E4686">
        <w:t>T</w:t>
      </w:r>
      <w:r w:rsidRPr="312511ED">
        <w:t xml:space="preserve">his reflection is required for completion, but your responses will not be graded for content. Instead, you will receive credit for thoughtfully engaging with each prompt. </w:t>
      </w:r>
    </w:p>
    <w:p w14:paraId="584B10B0" w14:textId="481A0192" w:rsidR="00A85561" w:rsidRDefault="00A85561" w:rsidP="00F05955">
      <w:pPr>
        <w:pStyle w:val="ListParagraph"/>
        <w:numPr>
          <w:ilvl w:val="0"/>
          <w:numId w:val="46"/>
        </w:numPr>
        <w:spacing w:line="279" w:lineRule="auto"/>
      </w:pPr>
      <w:r w:rsidRPr="00AE4DA2">
        <w:rPr>
          <w:b/>
          <w:bCs/>
        </w:rPr>
        <w:t xml:space="preserve">Example 3: Standalone Assignment: </w:t>
      </w:r>
      <w:r w:rsidRPr="0E988D8F">
        <w:t>This</w:t>
      </w:r>
      <w:r w:rsidRPr="312511ED">
        <w:t xml:space="preserve"> reflection </w:t>
      </w:r>
      <w:r w:rsidRPr="5ACBEB9B">
        <w:t>is</w:t>
      </w:r>
      <w:r w:rsidRPr="312511ED">
        <w:t xml:space="preserve"> assigned independently, separate from other assessments.</w:t>
      </w:r>
      <w:r w:rsidRPr="6152955F">
        <w:t xml:space="preserve"> It</w:t>
      </w:r>
      <w:r w:rsidRPr="312511ED">
        <w:t xml:space="preserve"> serves as an opportunity for you to consider your learning process and resource use without being directly tied to a specific assignment.</w:t>
      </w:r>
    </w:p>
    <w:p w14:paraId="2AEAA98B" w14:textId="0631395B" w:rsidR="00641403" w:rsidRPr="00641403" w:rsidRDefault="00A85561" w:rsidP="00641403">
      <w:pPr>
        <w:pStyle w:val="Heading1"/>
        <w:spacing w:before="240" w:after="120" w:line="240" w:lineRule="auto"/>
        <w:rPr>
          <w:sz w:val="32"/>
          <w:szCs w:val="32"/>
        </w:rPr>
      </w:pPr>
      <w:r>
        <w:rPr>
          <w:sz w:val="32"/>
          <w:szCs w:val="32"/>
        </w:rPr>
        <w:t>Part 1: Attribution Overview</w:t>
      </w:r>
    </w:p>
    <w:p w14:paraId="3951FC6D" w14:textId="77777777" w:rsidR="00A85561" w:rsidRDefault="00A85561" w:rsidP="005B112D">
      <w:pPr>
        <w:spacing w:line="240" w:lineRule="auto"/>
        <w:contextualSpacing/>
      </w:pPr>
      <w:r w:rsidRPr="6C19571A">
        <w:t>List all tools, resources, and individuals (including GenAI) that contributed to your assessment. For each, briefly state:</w:t>
      </w:r>
    </w:p>
    <w:p w14:paraId="194DBD63" w14:textId="0615B1D0" w:rsidR="00A85561" w:rsidRDefault="00A85561" w:rsidP="005B112D">
      <w:pPr>
        <w:pStyle w:val="ListParagraph"/>
        <w:numPr>
          <w:ilvl w:val="0"/>
          <w:numId w:val="41"/>
        </w:numPr>
        <w:spacing w:before="240" w:after="240" w:line="240" w:lineRule="auto"/>
      </w:pPr>
      <w:r w:rsidRPr="6C19571A">
        <w:t>What tool/resource/person did you use</w:t>
      </w:r>
      <w:r>
        <w:t xml:space="preserve"> or consult</w:t>
      </w:r>
      <w:r w:rsidRPr="6C19571A">
        <w:t>?</w:t>
      </w:r>
    </w:p>
    <w:p w14:paraId="566745FF" w14:textId="77777777" w:rsidR="00A85561" w:rsidRDefault="00A85561" w:rsidP="005B112D">
      <w:pPr>
        <w:pStyle w:val="ListParagraph"/>
        <w:numPr>
          <w:ilvl w:val="0"/>
          <w:numId w:val="41"/>
        </w:numPr>
        <w:spacing w:before="240" w:after="240" w:line="240" w:lineRule="auto"/>
      </w:pPr>
      <w:r w:rsidRPr="6C19571A">
        <w:t>What was their/its specific contribution?</w:t>
      </w:r>
    </w:p>
    <w:p w14:paraId="52F528F8" w14:textId="77777777" w:rsidR="00A85561" w:rsidRDefault="00A85561" w:rsidP="00A85561">
      <w:pPr>
        <w:pStyle w:val="ListParagraph"/>
        <w:numPr>
          <w:ilvl w:val="0"/>
          <w:numId w:val="41"/>
        </w:numPr>
        <w:spacing w:before="240" w:after="240" w:line="279" w:lineRule="auto"/>
      </w:pPr>
      <w:r w:rsidRPr="6C19571A">
        <w:t>How did you ensure proper attribution?</w:t>
      </w:r>
    </w:p>
    <w:p w14:paraId="09239EF7" w14:textId="77777777" w:rsidR="00A85561" w:rsidRDefault="00A85561" w:rsidP="005B112D">
      <w:pPr>
        <w:spacing w:line="240" w:lineRule="auto"/>
        <w:contextualSpacing/>
        <w:rPr>
          <w:i/>
          <w:iCs/>
        </w:rPr>
      </w:pPr>
      <w:r w:rsidRPr="6C19571A">
        <w:rPr>
          <w:i/>
          <w:iCs/>
        </w:rPr>
        <w:lastRenderedPageBreak/>
        <w:t>Example:</w:t>
      </w:r>
    </w:p>
    <w:p w14:paraId="369614E4" w14:textId="77777777" w:rsidR="00A85561" w:rsidRDefault="00A85561" w:rsidP="005B112D">
      <w:pPr>
        <w:pStyle w:val="ListParagraph"/>
        <w:numPr>
          <w:ilvl w:val="0"/>
          <w:numId w:val="42"/>
        </w:numPr>
        <w:spacing w:before="240" w:after="240" w:line="240" w:lineRule="auto"/>
        <w:rPr>
          <w:i/>
          <w:iCs/>
        </w:rPr>
      </w:pPr>
      <w:r w:rsidRPr="6C19571A">
        <w:rPr>
          <w:i/>
          <w:iCs/>
        </w:rPr>
        <w:t>Copilot - Used to brainstorm ideas for my introduction. I reviewed and revised the output to match my voice. I have included the prompt and date below.</w:t>
      </w:r>
    </w:p>
    <w:p w14:paraId="30C8C480" w14:textId="0CB66B48" w:rsidR="00F05955" w:rsidRPr="00F05955" w:rsidRDefault="00A85561" w:rsidP="005B112D">
      <w:pPr>
        <w:pStyle w:val="ListParagraph"/>
        <w:numPr>
          <w:ilvl w:val="0"/>
          <w:numId w:val="42"/>
        </w:numPr>
        <w:spacing w:before="240" w:after="240" w:line="240" w:lineRule="auto"/>
        <w:rPr>
          <w:i/>
          <w:iCs/>
        </w:rPr>
      </w:pPr>
      <w:r w:rsidRPr="6C19571A">
        <w:rPr>
          <w:i/>
          <w:iCs/>
        </w:rPr>
        <w:t xml:space="preserve">Feedback from the Writing Centre - Helped clarify my main argument. Acknowledged in my </w:t>
      </w:r>
      <w:r w:rsidR="004E5196">
        <w:rPr>
          <w:i/>
          <w:iCs/>
        </w:rPr>
        <w:t xml:space="preserve">resource use and assessment process </w:t>
      </w:r>
      <w:r w:rsidRPr="6C19571A">
        <w:rPr>
          <w:i/>
          <w:iCs/>
        </w:rPr>
        <w:t>reflection.</w:t>
      </w:r>
    </w:p>
    <w:p w14:paraId="68469D7B" w14:textId="1D39A27B" w:rsidR="00641403" w:rsidRPr="00A85561" w:rsidRDefault="00A85561" w:rsidP="00A85561">
      <w:pPr>
        <w:pStyle w:val="Heading1"/>
        <w:spacing w:before="240" w:after="120" w:line="240" w:lineRule="auto"/>
        <w:rPr>
          <w:sz w:val="32"/>
          <w:szCs w:val="32"/>
        </w:rPr>
      </w:pPr>
      <w:r>
        <w:rPr>
          <w:sz w:val="32"/>
          <w:szCs w:val="32"/>
        </w:rPr>
        <w:t>Part 2: Resource Use Reflection</w:t>
      </w:r>
    </w:p>
    <w:p w14:paraId="7841B58B" w14:textId="77777777" w:rsidR="00A85561" w:rsidRDefault="00A85561" w:rsidP="005B112D">
      <w:pPr>
        <w:spacing w:line="240" w:lineRule="auto"/>
        <w:contextualSpacing/>
      </w:pPr>
      <w:r w:rsidRPr="6C19571A">
        <w:t xml:space="preserve">Write a brief paragraph reflecting on your use of </w:t>
      </w:r>
      <w:r w:rsidRPr="2EACAC5E">
        <w:t xml:space="preserve">tools, </w:t>
      </w:r>
      <w:r w:rsidRPr="5287D612">
        <w:t>resources</w:t>
      </w:r>
      <w:r w:rsidRPr="2EACAC5E">
        <w:t>,</w:t>
      </w:r>
      <w:r w:rsidRPr="5287D612">
        <w:t xml:space="preserve"> and </w:t>
      </w:r>
      <w:r>
        <w:t>people.</w:t>
      </w:r>
      <w:r w:rsidRPr="6C19571A">
        <w:t xml:space="preserve"> Consider the following prompts:</w:t>
      </w:r>
    </w:p>
    <w:p w14:paraId="0BDE8644" w14:textId="77777777" w:rsidR="00A85561" w:rsidRDefault="00A85561" w:rsidP="005B112D">
      <w:pPr>
        <w:pStyle w:val="ListParagraph"/>
        <w:numPr>
          <w:ilvl w:val="0"/>
          <w:numId w:val="43"/>
        </w:numPr>
        <w:spacing w:before="240" w:after="240" w:line="240" w:lineRule="auto"/>
      </w:pPr>
      <w:r w:rsidRPr="517B04C5">
        <w:t xml:space="preserve">Why did you choose each tool/resource/person? What did you hope to achieve? </w:t>
      </w:r>
    </w:p>
    <w:p w14:paraId="72D1A06A" w14:textId="77777777" w:rsidR="00A85561" w:rsidRDefault="00A85561" w:rsidP="005B112D">
      <w:pPr>
        <w:pStyle w:val="ListParagraph"/>
        <w:numPr>
          <w:ilvl w:val="0"/>
          <w:numId w:val="43"/>
        </w:numPr>
        <w:spacing w:before="240" w:after="240" w:line="240" w:lineRule="auto"/>
      </w:pPr>
      <w:r w:rsidRPr="517B04C5">
        <w:t xml:space="preserve">How did you integrate content from these resources into your work (e.g., direct quotes, paraphrasing, inspiration)? </w:t>
      </w:r>
    </w:p>
    <w:p w14:paraId="03E0E039" w14:textId="7962AC49" w:rsidR="00A85561" w:rsidRDefault="004B2A80" w:rsidP="00AE4DA2">
      <w:pPr>
        <w:pStyle w:val="ListParagraph"/>
        <w:numPr>
          <w:ilvl w:val="0"/>
          <w:numId w:val="43"/>
        </w:numPr>
        <w:spacing w:before="240" w:after="240" w:line="279" w:lineRule="auto"/>
      </w:pPr>
      <w:r>
        <w:t>W</w:t>
      </w:r>
      <w:r w:rsidR="00A85561">
        <w:t>hat</w:t>
      </w:r>
      <w:r w:rsidR="00A85561" w:rsidRPr="06552D8B">
        <w:t xml:space="preserve"> steps did you take to </w:t>
      </w:r>
      <w:r w:rsidR="473AB036">
        <w:t xml:space="preserve">assess whether </w:t>
      </w:r>
      <w:r w:rsidR="00A85561">
        <w:t>the</w:t>
      </w:r>
      <w:r w:rsidR="00A85561" w:rsidRPr="06552D8B">
        <w:t xml:space="preserve"> </w:t>
      </w:r>
      <w:r w:rsidR="79EB502B">
        <w:t xml:space="preserve">resources </w:t>
      </w:r>
      <w:r w:rsidR="00A85561">
        <w:t>w</w:t>
      </w:r>
      <w:r w:rsidR="00A85561" w:rsidRPr="06552D8B">
        <w:t xml:space="preserve"> accurate, unbiased, and aligned with your learning goals?</w:t>
      </w:r>
      <w:r w:rsidR="6AF350D5">
        <w:t xml:space="preserve"> </w:t>
      </w:r>
    </w:p>
    <w:p w14:paraId="41375471" w14:textId="75C0ECD7" w:rsidR="00641403" w:rsidRPr="00A85561" w:rsidRDefault="00A85561" w:rsidP="00641403">
      <w:pPr>
        <w:pStyle w:val="Heading1"/>
        <w:spacing w:before="240" w:after="120" w:line="240" w:lineRule="auto"/>
        <w:rPr>
          <w:sz w:val="32"/>
          <w:szCs w:val="32"/>
        </w:rPr>
      </w:pPr>
      <w:r w:rsidRPr="00A85561">
        <w:rPr>
          <w:sz w:val="32"/>
          <w:szCs w:val="32"/>
        </w:rPr>
        <w:t>Part 3: Assessment Process Reflection</w:t>
      </w:r>
    </w:p>
    <w:p w14:paraId="40AEF2AD" w14:textId="77777777" w:rsidR="00A85561" w:rsidRDefault="00A85561" w:rsidP="005B112D">
      <w:pPr>
        <w:spacing w:line="240" w:lineRule="auto"/>
        <w:contextualSpacing/>
      </w:pPr>
      <w:r w:rsidRPr="6C19571A">
        <w:t>Write a brief paragraph addressing your overall process and learning. You may wish to reflect on:</w:t>
      </w:r>
    </w:p>
    <w:p w14:paraId="12A0B0B1" w14:textId="5731F7D3" w:rsidR="00A85561" w:rsidRDefault="00A85561" w:rsidP="004B2A80">
      <w:pPr>
        <w:pStyle w:val="ListParagraph"/>
        <w:numPr>
          <w:ilvl w:val="0"/>
          <w:numId w:val="44"/>
        </w:numPr>
        <w:spacing w:before="240" w:after="240" w:line="240" w:lineRule="auto"/>
      </w:pPr>
      <w:r w:rsidRPr="3557830E">
        <w:t xml:space="preserve">Describe your process for developing the </w:t>
      </w:r>
      <w:proofErr w:type="gramStart"/>
      <w:r w:rsidR="34D4D773">
        <w:t xml:space="preserve">assessment </w:t>
      </w:r>
      <w:r w:rsidR="513ED555">
        <w:t>,</w:t>
      </w:r>
      <w:proofErr w:type="gramEnd"/>
      <w:r w:rsidR="513ED555">
        <w:t xml:space="preserve"> including your approach for planning, </w:t>
      </w:r>
      <w:r w:rsidR="00325843">
        <w:t>drafting</w:t>
      </w:r>
      <w:r w:rsidR="16370EF0">
        <w:t>,</w:t>
      </w:r>
      <w:r w:rsidR="004B2A80">
        <w:t xml:space="preserve"> </w:t>
      </w:r>
      <w:r w:rsidR="16370EF0">
        <w:t>and refining</w:t>
      </w:r>
      <w:r w:rsidRPr="3557830E">
        <w:t>.</w:t>
      </w:r>
      <w:r w:rsidR="3C02521D">
        <w:t xml:space="preserve"> </w:t>
      </w:r>
    </w:p>
    <w:p w14:paraId="39A7219C" w14:textId="2867CB9F" w:rsidR="00A85561" w:rsidRDefault="00A85561" w:rsidP="00A85561">
      <w:pPr>
        <w:pStyle w:val="ListParagraph"/>
        <w:numPr>
          <w:ilvl w:val="0"/>
          <w:numId w:val="44"/>
        </w:numPr>
        <w:spacing w:before="240" w:after="240" w:line="279" w:lineRule="auto"/>
      </w:pPr>
      <w:r w:rsidRPr="54AB8D3C">
        <w:t xml:space="preserve">How did your argument, ideas, or understanding of the topic evolve as you worked on the </w:t>
      </w:r>
      <w:r w:rsidR="00DA7089">
        <w:t>assessment</w:t>
      </w:r>
      <w:r w:rsidRPr="54AB8D3C">
        <w:t>?</w:t>
      </w:r>
    </w:p>
    <w:p w14:paraId="6A9B5E62" w14:textId="7F94E031" w:rsidR="00A85561" w:rsidRDefault="00A85561" w:rsidP="00A85561">
      <w:pPr>
        <w:pStyle w:val="ListParagraph"/>
        <w:numPr>
          <w:ilvl w:val="0"/>
          <w:numId w:val="44"/>
        </w:numPr>
        <w:spacing w:before="240" w:after="240" w:line="279" w:lineRule="auto"/>
      </w:pPr>
      <w:r w:rsidRPr="0B47DF82">
        <w:t xml:space="preserve">How did this </w:t>
      </w:r>
      <w:r w:rsidR="00DA7089">
        <w:t>assessment</w:t>
      </w:r>
      <w:r w:rsidR="00DA7089" w:rsidRPr="0B47DF82">
        <w:t xml:space="preserve"> </w:t>
      </w:r>
      <w:r w:rsidRPr="0B47DF82">
        <w:t xml:space="preserve">(and use of </w:t>
      </w:r>
      <w:r w:rsidR="003560DD">
        <w:t>resources</w:t>
      </w:r>
      <w:r w:rsidRPr="0B47DF82">
        <w:t>) shape your understanding of the content or learning objectives?</w:t>
      </w:r>
    </w:p>
    <w:p w14:paraId="181033EA" w14:textId="233549E4" w:rsidR="001A177A" w:rsidRDefault="001A177A" w:rsidP="00A85561">
      <w:pPr>
        <w:pStyle w:val="ListParagraph"/>
        <w:numPr>
          <w:ilvl w:val="0"/>
          <w:numId w:val="44"/>
        </w:numPr>
        <w:spacing w:before="240" w:after="240" w:line="279" w:lineRule="auto"/>
      </w:pPr>
      <w:r w:rsidRPr="64E72C1C">
        <w:t xml:space="preserve">What difficulties did you face in </w:t>
      </w:r>
      <w:r>
        <w:t>working through the assessment</w:t>
      </w:r>
      <w:r w:rsidRPr="64E72C1C">
        <w:t>, and how did you resolve them?</w:t>
      </w:r>
    </w:p>
    <w:p w14:paraId="450FB8A4" w14:textId="69CD2642" w:rsidR="00A85561" w:rsidRPr="00A85561" w:rsidRDefault="00A85561" w:rsidP="00A85561">
      <w:pPr>
        <w:pStyle w:val="Heading1"/>
        <w:spacing w:before="240" w:after="120" w:line="240" w:lineRule="auto"/>
        <w:rPr>
          <w:sz w:val="32"/>
          <w:szCs w:val="32"/>
        </w:rPr>
      </w:pPr>
      <w:r w:rsidRPr="00A85561">
        <w:rPr>
          <w:sz w:val="32"/>
          <w:szCs w:val="32"/>
        </w:rPr>
        <w:t xml:space="preserve">Part </w:t>
      </w:r>
      <w:r w:rsidR="006E5FC8">
        <w:rPr>
          <w:sz w:val="32"/>
          <w:szCs w:val="32"/>
        </w:rPr>
        <w:t>4</w:t>
      </w:r>
      <w:r w:rsidRPr="00A85561">
        <w:rPr>
          <w:sz w:val="32"/>
          <w:szCs w:val="32"/>
        </w:rPr>
        <w:t xml:space="preserve">: Assessment Process </w:t>
      </w:r>
      <w:r w:rsidR="00C91086">
        <w:rPr>
          <w:sz w:val="32"/>
          <w:szCs w:val="32"/>
        </w:rPr>
        <w:t>Materials</w:t>
      </w:r>
    </w:p>
    <w:p w14:paraId="51F386A3" w14:textId="77777777" w:rsidR="00A85561" w:rsidRDefault="00A85561" w:rsidP="005B112D">
      <w:pPr>
        <w:spacing w:before="240" w:after="240" w:line="240" w:lineRule="auto"/>
        <w:contextualSpacing/>
      </w:pPr>
      <w:r w:rsidRPr="6C19571A">
        <w:t xml:space="preserve">Attach any relevant materials, such as: </w:t>
      </w:r>
    </w:p>
    <w:p w14:paraId="06810C5C" w14:textId="77777777" w:rsidR="00A85561" w:rsidRDefault="00A85561" w:rsidP="005B112D">
      <w:pPr>
        <w:pStyle w:val="ListParagraph"/>
        <w:numPr>
          <w:ilvl w:val="0"/>
          <w:numId w:val="45"/>
        </w:numPr>
        <w:spacing w:before="240" w:after="240" w:line="240" w:lineRule="auto"/>
      </w:pPr>
      <w:r w:rsidRPr="6C19571A">
        <w:t xml:space="preserve">AI prompt logs </w:t>
      </w:r>
    </w:p>
    <w:p w14:paraId="55006109" w14:textId="77777777" w:rsidR="00AE4DA2" w:rsidRDefault="00A85561" w:rsidP="005B112D">
      <w:pPr>
        <w:pStyle w:val="ListParagraph"/>
        <w:numPr>
          <w:ilvl w:val="0"/>
          <w:numId w:val="45"/>
        </w:numPr>
        <w:spacing w:before="240" w:after="240" w:line="240" w:lineRule="auto"/>
      </w:pPr>
      <w:r w:rsidRPr="6C19571A">
        <w:t xml:space="preserve">Drafts with tracked changes </w:t>
      </w:r>
    </w:p>
    <w:p w14:paraId="150B2B1D" w14:textId="11B503B2" w:rsidR="00DB2B7A" w:rsidRDefault="00A85561" w:rsidP="00B16A4F">
      <w:pPr>
        <w:pStyle w:val="ListParagraph"/>
        <w:numPr>
          <w:ilvl w:val="0"/>
          <w:numId w:val="45"/>
        </w:numPr>
        <w:spacing w:before="240" w:after="240" w:line="279" w:lineRule="auto"/>
      </w:pPr>
      <w:r w:rsidRPr="6C19571A">
        <w:t>Written feedback from peers, instructors, or support services</w:t>
      </w:r>
    </w:p>
    <w:p w14:paraId="58B958BC" w14:textId="480430D5" w:rsidR="00AE4DA2" w:rsidRDefault="00AE4DA2" w:rsidP="00B16A4F">
      <w:pPr>
        <w:pStyle w:val="ListParagraph"/>
        <w:numPr>
          <w:ilvl w:val="0"/>
          <w:numId w:val="45"/>
        </w:numPr>
        <w:spacing w:before="240" w:after="240" w:line="279" w:lineRule="auto"/>
      </w:pPr>
      <w:r>
        <w:t>List of works cited</w:t>
      </w:r>
    </w:p>
    <w:p w14:paraId="468FF634" w14:textId="7515F116" w:rsidR="007D3D38" w:rsidRPr="00A85561" w:rsidRDefault="005B112D" w:rsidP="007D3D38">
      <w:pPr>
        <w:pStyle w:val="Heading1"/>
        <w:spacing w:before="240" w:after="120" w:line="240" w:lineRule="auto"/>
        <w:rPr>
          <w:sz w:val="32"/>
          <w:szCs w:val="32"/>
        </w:rPr>
      </w:pPr>
      <w:r>
        <w:rPr>
          <w:sz w:val="32"/>
          <w:szCs w:val="32"/>
        </w:rPr>
        <w:t>Resources</w:t>
      </w:r>
    </w:p>
    <w:p w14:paraId="4BDB5DA8" w14:textId="41E226F1" w:rsidR="00DD28DF" w:rsidRDefault="00DD28DF" w:rsidP="00AE4DA2">
      <w:pPr>
        <w:spacing w:before="240" w:after="240" w:line="279" w:lineRule="auto"/>
      </w:pPr>
      <w:r w:rsidRPr="00DD28DF">
        <w:t>Kent State University. (</w:t>
      </w:r>
      <w:r w:rsidR="005749C1">
        <w:t>n.d.</w:t>
      </w:r>
      <w:r w:rsidRPr="00DD28DF">
        <w:t xml:space="preserve">). </w:t>
      </w:r>
      <w:hyperlink r:id="rId8" w:history="1">
        <w:r w:rsidRPr="00DD28DF">
          <w:rPr>
            <w:rStyle w:val="Hyperlink"/>
          </w:rPr>
          <w:t>AI use reflection prompts for students</w:t>
        </w:r>
      </w:hyperlink>
      <w:r w:rsidRPr="00DD28DF">
        <w:t>.</w:t>
      </w:r>
      <w:r>
        <w:t xml:space="preserve"> </w:t>
      </w:r>
    </w:p>
    <w:p w14:paraId="3FBCF431" w14:textId="4ADFCC52" w:rsidR="00A85561" w:rsidRDefault="00DD28DF" w:rsidP="00A85561">
      <w:pPr>
        <w:spacing w:line="240" w:lineRule="auto"/>
      </w:pPr>
      <w:r w:rsidRPr="00DD28DF">
        <w:t>Metropolitan State University of Denver. (</w:t>
      </w:r>
      <w:r w:rsidR="00E1580B">
        <w:t>2024</w:t>
      </w:r>
      <w:r w:rsidRPr="00DD28DF">
        <w:t>)</w:t>
      </w:r>
      <w:r w:rsidR="005749C1">
        <w:t>.</w:t>
      </w:r>
      <w:r w:rsidR="00F82164">
        <w:t xml:space="preserve"> R</w:t>
      </w:r>
      <w:r w:rsidR="00F82164" w:rsidRPr="00F82164">
        <w:t>eflection of GenAI use in Writing Assignment</w:t>
      </w:r>
      <w:r w:rsidR="00F82164">
        <w:t xml:space="preserve"> </w:t>
      </w:r>
      <w:r w:rsidR="00474183">
        <w:t>[</w:t>
      </w:r>
      <w:r w:rsidR="00F82164">
        <w:t>Document</w:t>
      </w:r>
      <w:r w:rsidR="00474183">
        <w:t>]</w:t>
      </w:r>
      <w:r w:rsidR="00F82164">
        <w:t>. In</w:t>
      </w:r>
      <w:r w:rsidR="00E1580B">
        <w:t xml:space="preserve"> </w:t>
      </w:r>
      <w:hyperlink r:id="rId9" w:history="1">
        <w:r w:rsidRPr="00E1580B">
          <w:rPr>
            <w:rStyle w:val="Hyperlink"/>
          </w:rPr>
          <w:t>Using generative AI to enhance student learning: Resources and prompt examples</w:t>
        </w:r>
      </w:hyperlink>
      <w:r w:rsidRPr="00DD28DF">
        <w:t xml:space="preserve">. </w:t>
      </w:r>
    </w:p>
    <w:p w14:paraId="6E4C605C" w14:textId="77777777" w:rsidR="005B112D" w:rsidRDefault="005B112D" w:rsidP="00A85561">
      <w:pPr>
        <w:spacing w:line="240" w:lineRule="auto"/>
      </w:pPr>
    </w:p>
    <w:p w14:paraId="469C5C2B" w14:textId="3380C683" w:rsidR="000762E8" w:rsidRDefault="000762E8" w:rsidP="00A85561">
      <w:pPr>
        <w:spacing w:line="240" w:lineRule="auto"/>
      </w:pPr>
      <w:r w:rsidRPr="000762E8">
        <w:t xml:space="preserve">University of Waterloo Library. (2024). </w:t>
      </w:r>
      <w:hyperlink r:id="rId10" w:history="1">
        <w:r w:rsidRPr="000762E8">
          <w:rPr>
            <w:rStyle w:val="Hyperlink"/>
          </w:rPr>
          <w:t>ChatGPT and Generative</w:t>
        </w:r>
        <w:r w:rsidR="005B112D">
          <w:rPr>
            <w:rStyle w:val="Hyperlink"/>
          </w:rPr>
          <w:t xml:space="preserve"> AI</w:t>
        </w:r>
        <w:r w:rsidRPr="000762E8">
          <w:rPr>
            <w:rStyle w:val="Hyperlink"/>
          </w:rPr>
          <w:t>: Attribution and the AID Framework</w:t>
        </w:r>
      </w:hyperlink>
      <w:r w:rsidRPr="000762E8">
        <w:t xml:space="preserve">. </w:t>
      </w:r>
    </w:p>
    <w:sectPr w:rsidR="000762E8" w:rsidSect="00641403">
      <w:footerReference w:type="default" r:id="rId11"/>
      <w:footerReference w:type="first" r:id="rId12"/>
      <w:pgSz w:w="12240" w:h="15840"/>
      <w:pgMar w:top="720" w:right="720" w:bottom="1080" w:left="720" w:header="288" w:footer="288" w:gutter="0"/>
      <w:cols w:space="14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CE29" w14:textId="77777777" w:rsidR="008B50BB" w:rsidRDefault="008B50BB" w:rsidP="001D078C">
      <w:r>
        <w:separator/>
      </w:r>
    </w:p>
  </w:endnote>
  <w:endnote w:type="continuationSeparator" w:id="0">
    <w:p w14:paraId="624381A8" w14:textId="77777777" w:rsidR="008B50BB" w:rsidRDefault="008B50BB" w:rsidP="001D078C">
      <w:r>
        <w:continuationSeparator/>
      </w:r>
    </w:p>
  </w:endnote>
  <w:endnote w:type="continuationNotice" w:id="1">
    <w:p w14:paraId="5B5BB9F2" w14:textId="77777777" w:rsidR="008B50BB" w:rsidRDefault="008B50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615C" w14:textId="4CD395C5" w:rsidR="002E3704" w:rsidRDefault="002E3704" w:rsidP="001D078C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7"/>
      <w:gridCol w:w="2693"/>
    </w:tblGrid>
    <w:tr w:rsidR="005D5D43" w14:paraId="535983A4" w14:textId="77777777" w:rsidTr="0033512F">
      <w:tc>
        <w:tcPr>
          <w:tcW w:w="8107" w:type="dxa"/>
        </w:tcPr>
        <w:p w14:paraId="752F0DCA" w14:textId="77777777" w:rsidR="005D5D43" w:rsidRDefault="005D5D43" w:rsidP="005D5D43">
          <w:pPr>
            <w:pStyle w:val="Footer"/>
          </w:pPr>
          <w:r>
            <w:rPr>
              <w:noProof/>
            </w:rPr>
            <w:drawing>
              <wp:inline distT="0" distB="0" distL="0" distR="0" wp14:anchorId="2C1C0C49" wp14:editId="4B1020F7">
                <wp:extent cx="2523889" cy="365760"/>
                <wp:effectExtent l="0" t="0" r="0" b="0"/>
                <wp:docPr id="3" name="Picture 3" descr="University of Toronto, Centre for Teaching Support &amp; Innov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CTSI Colour Signature Text Lockup-digit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889" cy="365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bottom"/>
        </w:tcPr>
        <w:p w14:paraId="2930E1F7" w14:textId="77777777" w:rsidR="005D5D43" w:rsidRDefault="005D5D43" w:rsidP="005D5D43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C257CBB" w14:textId="77777777" w:rsidR="005D5D43" w:rsidRPr="00677C43" w:rsidRDefault="005D5D43" w:rsidP="001D07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7219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EB5EDD" w14:textId="59C8CD11" w:rsidR="002E3704" w:rsidRDefault="00641403" w:rsidP="00641403">
        <w:pPr>
          <w:pStyle w:val="Footer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752E4A55" wp14:editId="075FD063">
              <wp:simplePos x="0" y="0"/>
              <wp:positionH relativeFrom="column">
                <wp:posOffset>0</wp:posOffset>
              </wp:positionH>
              <wp:positionV relativeFrom="paragraph">
                <wp:posOffset>182880</wp:posOffset>
              </wp:positionV>
              <wp:extent cx="916218" cy="320040"/>
              <wp:effectExtent l="0" t="0" r="0" b="3810"/>
              <wp:wrapSquare wrapText="bothSides"/>
              <wp:docPr id="6" name="Picture 6" descr="CC Attribution Non-Commercial Share Alik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6218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D900C47" w14:textId="2E9510A9" w:rsidR="002E3704" w:rsidRPr="00810865" w:rsidRDefault="00D53765" w:rsidP="00641403">
        <w:pPr>
          <w:spacing w:line="240" w:lineRule="auto"/>
          <w:rPr>
            <w:sz w:val="20"/>
            <w:szCs w:val="20"/>
          </w:rPr>
        </w:pPr>
        <w:r>
          <w:rPr>
            <w:sz w:val="20"/>
            <w:szCs w:val="20"/>
          </w:rPr>
          <w:t xml:space="preserve"> </w:t>
        </w:r>
        <w:r w:rsidR="002E3704" w:rsidRPr="00A23773">
          <w:rPr>
            <w:sz w:val="20"/>
            <w:szCs w:val="20"/>
          </w:rPr>
          <w:t>© 202</w:t>
        </w:r>
        <w:r w:rsidR="00641403">
          <w:rPr>
            <w:sz w:val="20"/>
            <w:szCs w:val="20"/>
          </w:rPr>
          <w:t>5</w:t>
        </w:r>
        <w:r w:rsidR="002E3704" w:rsidRPr="00A23773">
          <w:rPr>
            <w:sz w:val="20"/>
            <w:szCs w:val="20"/>
          </w:rPr>
          <w:t xml:space="preserve">, Centre for Teaching Support &amp; Innovation. Except where otherwise noted, this work is made available under a </w:t>
        </w:r>
        <w:hyperlink r:id="rId2" w:history="1">
          <w:r w:rsidR="002E3704" w:rsidRPr="00A23773">
            <w:rPr>
              <w:rStyle w:val="Hyperlink"/>
              <w:sz w:val="20"/>
              <w:szCs w:val="20"/>
            </w:rPr>
            <w:t>Creative Commons Attribution-NonCommercial-ShareAlike 4.0 International (CC BY-NC-SA 4.0) License</w:t>
          </w:r>
        </w:hyperlink>
        <w:r w:rsidR="002E3704" w:rsidRPr="00A23773">
          <w:rPr>
            <w:sz w:val="20"/>
            <w:szCs w:val="20"/>
          </w:rPr>
          <w:t>.</w:t>
        </w:r>
      </w:p>
      <w:p w14:paraId="2A33E95E" w14:textId="221A8DA2" w:rsidR="002E3704" w:rsidRDefault="002E3704" w:rsidP="00641403">
        <w:pPr>
          <w:pStyle w:val="Footer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8107"/>
        </w:tblGrid>
        <w:tr w:rsidR="00A85561" w:rsidRPr="00641403" w14:paraId="0B4837A5" w14:textId="253FFA6E" w:rsidTr="00D53765">
          <w:tc>
            <w:tcPr>
              <w:tcW w:w="8107" w:type="dxa"/>
            </w:tcPr>
            <w:p w14:paraId="1670DAA2" w14:textId="492FE2E1" w:rsidR="00A85561" w:rsidRDefault="00A85561" w:rsidP="00641403">
              <w:pPr>
                <w:pStyle w:val="Footer"/>
              </w:pPr>
              <w:r>
                <w:rPr>
                  <w:noProof/>
                </w:rPr>
                <w:drawing>
                  <wp:inline distT="0" distB="0" distL="0" distR="0" wp14:anchorId="4D1FB0E6" wp14:editId="53D23541">
                    <wp:extent cx="2523889" cy="365760"/>
                    <wp:effectExtent l="0" t="0" r="0" b="0"/>
                    <wp:docPr id="1" name="Picture 1" descr="University of Toronto, Centre for Teaching Support &amp; Innovati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CTSI Colour Signature Text Lockup-digital.png"/>
                            <pic:cNvPicPr/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23889" cy="3657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248C925E" w14:textId="12C42035" w:rsidR="002E3704" w:rsidRDefault="00000000" w:rsidP="00641403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F2B57" w14:textId="77777777" w:rsidR="008B50BB" w:rsidRDefault="008B50BB" w:rsidP="001D078C">
      <w:r>
        <w:separator/>
      </w:r>
    </w:p>
  </w:footnote>
  <w:footnote w:type="continuationSeparator" w:id="0">
    <w:p w14:paraId="297152EB" w14:textId="77777777" w:rsidR="008B50BB" w:rsidRDefault="008B50BB" w:rsidP="001D078C">
      <w:r>
        <w:continuationSeparator/>
      </w:r>
    </w:p>
  </w:footnote>
  <w:footnote w:type="continuationNotice" w:id="1">
    <w:p w14:paraId="7D839015" w14:textId="77777777" w:rsidR="008B50BB" w:rsidRDefault="008B50B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8B3"/>
    <w:multiLevelType w:val="hybridMultilevel"/>
    <w:tmpl w:val="832C96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6445"/>
    <w:multiLevelType w:val="hybridMultilevel"/>
    <w:tmpl w:val="EC505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E279D"/>
    <w:multiLevelType w:val="hybridMultilevel"/>
    <w:tmpl w:val="DFEE6506"/>
    <w:lvl w:ilvl="0" w:tplc="AC3295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F5D84"/>
    <w:multiLevelType w:val="hybridMultilevel"/>
    <w:tmpl w:val="C4F6B1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84FBB"/>
    <w:multiLevelType w:val="hybridMultilevel"/>
    <w:tmpl w:val="0B2AB5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C3E08"/>
    <w:multiLevelType w:val="hybridMultilevel"/>
    <w:tmpl w:val="057A7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25E79"/>
    <w:multiLevelType w:val="hybridMultilevel"/>
    <w:tmpl w:val="0ED421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AF1E59"/>
    <w:multiLevelType w:val="hybridMultilevel"/>
    <w:tmpl w:val="D4AEAC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EBE"/>
    <w:multiLevelType w:val="hybridMultilevel"/>
    <w:tmpl w:val="DCE031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627416"/>
    <w:multiLevelType w:val="hybridMultilevel"/>
    <w:tmpl w:val="9B56BB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96E91E"/>
    <w:multiLevelType w:val="hybridMultilevel"/>
    <w:tmpl w:val="FFFFFFFF"/>
    <w:lvl w:ilvl="0" w:tplc="9DEAB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5C0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3E7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E7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03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9C4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DAD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52C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A6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032E5"/>
    <w:multiLevelType w:val="hybridMultilevel"/>
    <w:tmpl w:val="78AA7B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61A7B"/>
    <w:multiLevelType w:val="hybridMultilevel"/>
    <w:tmpl w:val="4E64D3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06624C"/>
    <w:multiLevelType w:val="hybridMultilevel"/>
    <w:tmpl w:val="7D386E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67650"/>
    <w:multiLevelType w:val="hybridMultilevel"/>
    <w:tmpl w:val="56B02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9471D"/>
    <w:multiLevelType w:val="hybridMultilevel"/>
    <w:tmpl w:val="ABCE6B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370DB"/>
    <w:multiLevelType w:val="hybridMultilevel"/>
    <w:tmpl w:val="BADC39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6E912"/>
    <w:multiLevelType w:val="hybridMultilevel"/>
    <w:tmpl w:val="FFFFFFFF"/>
    <w:lvl w:ilvl="0" w:tplc="33BE5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63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6C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CB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48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AAA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4D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C4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02D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F411B"/>
    <w:multiLevelType w:val="hybridMultilevel"/>
    <w:tmpl w:val="D22A24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90556"/>
    <w:multiLevelType w:val="hybridMultilevel"/>
    <w:tmpl w:val="FFFFFFFF"/>
    <w:lvl w:ilvl="0" w:tplc="4816E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921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B0D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86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F6D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86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25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C3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B20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E180F"/>
    <w:multiLevelType w:val="hybridMultilevel"/>
    <w:tmpl w:val="3ECEF3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84CED"/>
    <w:multiLevelType w:val="hybridMultilevel"/>
    <w:tmpl w:val="BFA4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72C6C"/>
    <w:multiLevelType w:val="hybridMultilevel"/>
    <w:tmpl w:val="C0028F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54C74"/>
    <w:multiLevelType w:val="hybridMultilevel"/>
    <w:tmpl w:val="90941E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187BB2"/>
    <w:multiLevelType w:val="hybridMultilevel"/>
    <w:tmpl w:val="3F700D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1450CC"/>
    <w:multiLevelType w:val="hybridMultilevel"/>
    <w:tmpl w:val="B89CBA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2B60C2"/>
    <w:multiLevelType w:val="hybridMultilevel"/>
    <w:tmpl w:val="712E8C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B0272"/>
    <w:multiLevelType w:val="hybridMultilevel"/>
    <w:tmpl w:val="0CA6AC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2A3D77"/>
    <w:multiLevelType w:val="hybridMultilevel"/>
    <w:tmpl w:val="5EA65B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B54D5"/>
    <w:multiLevelType w:val="hybridMultilevel"/>
    <w:tmpl w:val="4A0402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C014F"/>
    <w:multiLevelType w:val="hybridMultilevel"/>
    <w:tmpl w:val="A48AD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407D9"/>
    <w:multiLevelType w:val="hybridMultilevel"/>
    <w:tmpl w:val="600AB3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55C17"/>
    <w:multiLevelType w:val="hybridMultilevel"/>
    <w:tmpl w:val="319208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E2CF4"/>
    <w:multiLevelType w:val="hybridMultilevel"/>
    <w:tmpl w:val="FFFFFFFF"/>
    <w:lvl w:ilvl="0" w:tplc="5694C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00C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0E6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949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83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206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98C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A6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42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C01CB"/>
    <w:multiLevelType w:val="hybridMultilevel"/>
    <w:tmpl w:val="EF3A1F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CE4D7A"/>
    <w:multiLevelType w:val="hybridMultilevel"/>
    <w:tmpl w:val="2132FA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106C4"/>
    <w:multiLevelType w:val="hybridMultilevel"/>
    <w:tmpl w:val="9F3ADD1C"/>
    <w:lvl w:ilvl="0" w:tplc="10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7" w15:restartNumberingAfterBreak="0">
    <w:nsid w:val="68A3C221"/>
    <w:multiLevelType w:val="hybridMultilevel"/>
    <w:tmpl w:val="FFFFFFFF"/>
    <w:lvl w:ilvl="0" w:tplc="172AE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8A0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65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E2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9AE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CAE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CE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41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880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F5E31"/>
    <w:multiLevelType w:val="hybridMultilevel"/>
    <w:tmpl w:val="97BA3F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F6498"/>
    <w:multiLevelType w:val="hybridMultilevel"/>
    <w:tmpl w:val="7D30FB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D7F6B"/>
    <w:multiLevelType w:val="hybridMultilevel"/>
    <w:tmpl w:val="124407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0141F3"/>
    <w:multiLevelType w:val="hybridMultilevel"/>
    <w:tmpl w:val="7CC62A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75724"/>
    <w:multiLevelType w:val="hybridMultilevel"/>
    <w:tmpl w:val="98DCAC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D7B393"/>
    <w:multiLevelType w:val="hybridMultilevel"/>
    <w:tmpl w:val="FFFFFFFF"/>
    <w:lvl w:ilvl="0" w:tplc="5B50A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67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C44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780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43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ED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60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85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C6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ED4ECA"/>
    <w:multiLevelType w:val="hybridMultilevel"/>
    <w:tmpl w:val="E71A6E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1F4EA0"/>
    <w:multiLevelType w:val="hybridMultilevel"/>
    <w:tmpl w:val="0DB2B9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759260">
    <w:abstractNumId w:val="28"/>
  </w:num>
  <w:num w:numId="2" w16cid:durableId="1065953816">
    <w:abstractNumId w:val="1"/>
  </w:num>
  <w:num w:numId="3" w16cid:durableId="337579484">
    <w:abstractNumId w:val="38"/>
  </w:num>
  <w:num w:numId="4" w16cid:durableId="729115588">
    <w:abstractNumId w:val="12"/>
  </w:num>
  <w:num w:numId="5" w16cid:durableId="1332368836">
    <w:abstractNumId w:val="8"/>
  </w:num>
  <w:num w:numId="6" w16cid:durableId="1447656638">
    <w:abstractNumId w:val="22"/>
  </w:num>
  <w:num w:numId="7" w16cid:durableId="2078088559">
    <w:abstractNumId w:val="45"/>
  </w:num>
  <w:num w:numId="8" w16cid:durableId="1229997982">
    <w:abstractNumId w:val="31"/>
  </w:num>
  <w:num w:numId="9" w16cid:durableId="916131533">
    <w:abstractNumId w:val="13"/>
  </w:num>
  <w:num w:numId="10" w16cid:durableId="44262948">
    <w:abstractNumId w:val="15"/>
  </w:num>
  <w:num w:numId="11" w16cid:durableId="1623806563">
    <w:abstractNumId w:val="3"/>
  </w:num>
  <w:num w:numId="12" w16cid:durableId="1218709062">
    <w:abstractNumId w:val="35"/>
  </w:num>
  <w:num w:numId="13" w16cid:durableId="119539819">
    <w:abstractNumId w:val="7"/>
  </w:num>
  <w:num w:numId="14" w16cid:durableId="155146760">
    <w:abstractNumId w:val="41"/>
  </w:num>
  <w:num w:numId="15" w16cid:durableId="999043369">
    <w:abstractNumId w:val="24"/>
  </w:num>
  <w:num w:numId="16" w16cid:durableId="1331371447">
    <w:abstractNumId w:val="27"/>
  </w:num>
  <w:num w:numId="17" w16cid:durableId="2034455518">
    <w:abstractNumId w:val="29"/>
  </w:num>
  <w:num w:numId="18" w16cid:durableId="1740128475">
    <w:abstractNumId w:val="11"/>
  </w:num>
  <w:num w:numId="19" w16cid:durableId="401298804">
    <w:abstractNumId w:val="36"/>
  </w:num>
  <w:num w:numId="20" w16cid:durableId="1217621696">
    <w:abstractNumId w:val="4"/>
  </w:num>
  <w:num w:numId="21" w16cid:durableId="545332332">
    <w:abstractNumId w:val="25"/>
  </w:num>
  <w:num w:numId="22" w16cid:durableId="1790778327">
    <w:abstractNumId w:val="16"/>
  </w:num>
  <w:num w:numId="23" w16cid:durableId="1066413523">
    <w:abstractNumId w:val="34"/>
  </w:num>
  <w:num w:numId="24" w16cid:durableId="218322043">
    <w:abstractNumId w:val="32"/>
  </w:num>
  <w:num w:numId="25" w16cid:durableId="4014706">
    <w:abstractNumId w:val="20"/>
  </w:num>
  <w:num w:numId="26" w16cid:durableId="7873439">
    <w:abstractNumId w:val="23"/>
  </w:num>
  <w:num w:numId="27" w16cid:durableId="58789319">
    <w:abstractNumId w:val="6"/>
  </w:num>
  <w:num w:numId="28" w16cid:durableId="1281184900">
    <w:abstractNumId w:val="40"/>
  </w:num>
  <w:num w:numId="29" w16cid:durableId="2144733948">
    <w:abstractNumId w:val="39"/>
  </w:num>
  <w:num w:numId="30" w16cid:durableId="218900118">
    <w:abstractNumId w:val="44"/>
  </w:num>
  <w:num w:numId="31" w16cid:durableId="217864557">
    <w:abstractNumId w:val="42"/>
  </w:num>
  <w:num w:numId="32" w16cid:durableId="2042632329">
    <w:abstractNumId w:val="9"/>
  </w:num>
  <w:num w:numId="33" w16cid:durableId="514534311">
    <w:abstractNumId w:val="18"/>
  </w:num>
  <w:num w:numId="34" w16cid:durableId="470711976">
    <w:abstractNumId w:val="0"/>
  </w:num>
  <w:num w:numId="35" w16cid:durableId="743793986">
    <w:abstractNumId w:val="26"/>
  </w:num>
  <w:num w:numId="36" w16cid:durableId="1512255265">
    <w:abstractNumId w:val="5"/>
  </w:num>
  <w:num w:numId="37" w16cid:durableId="2083717221">
    <w:abstractNumId w:val="21"/>
  </w:num>
  <w:num w:numId="38" w16cid:durableId="1899701938">
    <w:abstractNumId w:val="14"/>
  </w:num>
  <w:num w:numId="39" w16cid:durableId="69010815">
    <w:abstractNumId w:val="2"/>
  </w:num>
  <w:num w:numId="40" w16cid:durableId="530148506">
    <w:abstractNumId w:val="17"/>
  </w:num>
  <w:num w:numId="41" w16cid:durableId="564150591">
    <w:abstractNumId w:val="19"/>
  </w:num>
  <w:num w:numId="42" w16cid:durableId="982739527">
    <w:abstractNumId w:val="33"/>
  </w:num>
  <w:num w:numId="43" w16cid:durableId="2077774389">
    <w:abstractNumId w:val="43"/>
  </w:num>
  <w:num w:numId="44" w16cid:durableId="1154028432">
    <w:abstractNumId w:val="37"/>
  </w:num>
  <w:num w:numId="45" w16cid:durableId="15281019">
    <w:abstractNumId w:val="10"/>
  </w:num>
  <w:num w:numId="46" w16cid:durableId="3143354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xNDUyNDcyMTWxNDBX0lEKTi0uzszPAykwtKgFACWIRUEtAAAA"/>
  </w:docVars>
  <w:rsids>
    <w:rsidRoot w:val="00BE28B9"/>
    <w:rsid w:val="000014F4"/>
    <w:rsid w:val="00014DD8"/>
    <w:rsid w:val="00017EDB"/>
    <w:rsid w:val="000231D7"/>
    <w:rsid w:val="00034740"/>
    <w:rsid w:val="00042F0F"/>
    <w:rsid w:val="00045025"/>
    <w:rsid w:val="000516DC"/>
    <w:rsid w:val="00062C8F"/>
    <w:rsid w:val="000721A0"/>
    <w:rsid w:val="000762E8"/>
    <w:rsid w:val="000773D1"/>
    <w:rsid w:val="00080C90"/>
    <w:rsid w:val="00081007"/>
    <w:rsid w:val="00081DB3"/>
    <w:rsid w:val="0008240D"/>
    <w:rsid w:val="00090915"/>
    <w:rsid w:val="000A5857"/>
    <w:rsid w:val="000A7EE4"/>
    <w:rsid w:val="000C6450"/>
    <w:rsid w:val="000D1DF6"/>
    <w:rsid w:val="000D542B"/>
    <w:rsid w:val="000E7D62"/>
    <w:rsid w:val="00104AD0"/>
    <w:rsid w:val="00107803"/>
    <w:rsid w:val="00107AB6"/>
    <w:rsid w:val="00110EFD"/>
    <w:rsid w:val="001136ED"/>
    <w:rsid w:val="00115AEB"/>
    <w:rsid w:val="00115B45"/>
    <w:rsid w:val="001259AF"/>
    <w:rsid w:val="00127148"/>
    <w:rsid w:val="0013021A"/>
    <w:rsid w:val="001344C3"/>
    <w:rsid w:val="00134F1B"/>
    <w:rsid w:val="00135226"/>
    <w:rsid w:val="0013623B"/>
    <w:rsid w:val="00140765"/>
    <w:rsid w:val="00140983"/>
    <w:rsid w:val="00140B5F"/>
    <w:rsid w:val="001506E1"/>
    <w:rsid w:val="00151F9D"/>
    <w:rsid w:val="00160561"/>
    <w:rsid w:val="00166DCF"/>
    <w:rsid w:val="00177118"/>
    <w:rsid w:val="001877C3"/>
    <w:rsid w:val="00192128"/>
    <w:rsid w:val="00192585"/>
    <w:rsid w:val="001949BE"/>
    <w:rsid w:val="001A177A"/>
    <w:rsid w:val="001A61BB"/>
    <w:rsid w:val="001B40C6"/>
    <w:rsid w:val="001B4CA0"/>
    <w:rsid w:val="001B7A53"/>
    <w:rsid w:val="001C1FDB"/>
    <w:rsid w:val="001C6C9C"/>
    <w:rsid w:val="001C6F24"/>
    <w:rsid w:val="001D078C"/>
    <w:rsid w:val="001D206F"/>
    <w:rsid w:val="001E3BCF"/>
    <w:rsid w:val="001F1580"/>
    <w:rsid w:val="001F67DA"/>
    <w:rsid w:val="00206827"/>
    <w:rsid w:val="00206E78"/>
    <w:rsid w:val="00212050"/>
    <w:rsid w:val="00216837"/>
    <w:rsid w:val="002208BC"/>
    <w:rsid w:val="002267B8"/>
    <w:rsid w:val="00226A74"/>
    <w:rsid w:val="002503EF"/>
    <w:rsid w:val="002510FE"/>
    <w:rsid w:val="00265ECE"/>
    <w:rsid w:val="0028339C"/>
    <w:rsid w:val="00290001"/>
    <w:rsid w:val="0029098F"/>
    <w:rsid w:val="0029417D"/>
    <w:rsid w:val="00297BD0"/>
    <w:rsid w:val="002C1EF4"/>
    <w:rsid w:val="002C2C07"/>
    <w:rsid w:val="002D5EA5"/>
    <w:rsid w:val="002E3704"/>
    <w:rsid w:val="002E5700"/>
    <w:rsid w:val="00302EA6"/>
    <w:rsid w:val="0031042A"/>
    <w:rsid w:val="00321659"/>
    <w:rsid w:val="00323876"/>
    <w:rsid w:val="00325843"/>
    <w:rsid w:val="0033512F"/>
    <w:rsid w:val="00340825"/>
    <w:rsid w:val="00341DA3"/>
    <w:rsid w:val="003560DD"/>
    <w:rsid w:val="003567F0"/>
    <w:rsid w:val="003603C8"/>
    <w:rsid w:val="00366137"/>
    <w:rsid w:val="00372C5D"/>
    <w:rsid w:val="00376BCA"/>
    <w:rsid w:val="003819EB"/>
    <w:rsid w:val="00382F37"/>
    <w:rsid w:val="00384473"/>
    <w:rsid w:val="003853BE"/>
    <w:rsid w:val="003862FE"/>
    <w:rsid w:val="003938DD"/>
    <w:rsid w:val="00396F39"/>
    <w:rsid w:val="003A5B0E"/>
    <w:rsid w:val="003A65FB"/>
    <w:rsid w:val="003B3FCD"/>
    <w:rsid w:val="003B48D5"/>
    <w:rsid w:val="003D054F"/>
    <w:rsid w:val="003D0D5D"/>
    <w:rsid w:val="003D3629"/>
    <w:rsid w:val="003E79D6"/>
    <w:rsid w:val="003F664A"/>
    <w:rsid w:val="003F7204"/>
    <w:rsid w:val="004115FA"/>
    <w:rsid w:val="0042020E"/>
    <w:rsid w:val="004245E2"/>
    <w:rsid w:val="00426DC0"/>
    <w:rsid w:val="004325B0"/>
    <w:rsid w:val="0043327A"/>
    <w:rsid w:val="00433B8D"/>
    <w:rsid w:val="00441C5E"/>
    <w:rsid w:val="0044256D"/>
    <w:rsid w:val="00443E28"/>
    <w:rsid w:val="004444B5"/>
    <w:rsid w:val="0044702D"/>
    <w:rsid w:val="004532F7"/>
    <w:rsid w:val="00453D03"/>
    <w:rsid w:val="00472BCC"/>
    <w:rsid w:val="00474183"/>
    <w:rsid w:val="00491746"/>
    <w:rsid w:val="00493469"/>
    <w:rsid w:val="004A1B74"/>
    <w:rsid w:val="004B2A80"/>
    <w:rsid w:val="004B4101"/>
    <w:rsid w:val="004B745A"/>
    <w:rsid w:val="004C0FBE"/>
    <w:rsid w:val="004C4640"/>
    <w:rsid w:val="004C4C01"/>
    <w:rsid w:val="004D0D41"/>
    <w:rsid w:val="004D6A1A"/>
    <w:rsid w:val="004E45DD"/>
    <w:rsid w:val="004E5196"/>
    <w:rsid w:val="004E5A10"/>
    <w:rsid w:val="004F3F98"/>
    <w:rsid w:val="004F6897"/>
    <w:rsid w:val="005017E8"/>
    <w:rsid w:val="0051269B"/>
    <w:rsid w:val="00562BB6"/>
    <w:rsid w:val="0056354D"/>
    <w:rsid w:val="00570136"/>
    <w:rsid w:val="00570150"/>
    <w:rsid w:val="005749C1"/>
    <w:rsid w:val="005A250A"/>
    <w:rsid w:val="005A4E97"/>
    <w:rsid w:val="005A5A79"/>
    <w:rsid w:val="005B112D"/>
    <w:rsid w:val="005B1D22"/>
    <w:rsid w:val="005C5ED5"/>
    <w:rsid w:val="005D1396"/>
    <w:rsid w:val="005D4A3A"/>
    <w:rsid w:val="005D5D43"/>
    <w:rsid w:val="00605FAB"/>
    <w:rsid w:val="0060718E"/>
    <w:rsid w:val="006106D4"/>
    <w:rsid w:val="00613AF4"/>
    <w:rsid w:val="00614A8B"/>
    <w:rsid w:val="00616C95"/>
    <w:rsid w:val="006237F7"/>
    <w:rsid w:val="00636056"/>
    <w:rsid w:val="00641403"/>
    <w:rsid w:val="006427BE"/>
    <w:rsid w:val="00650D86"/>
    <w:rsid w:val="00651635"/>
    <w:rsid w:val="0065260A"/>
    <w:rsid w:val="00656BF6"/>
    <w:rsid w:val="00661C41"/>
    <w:rsid w:val="006626BD"/>
    <w:rsid w:val="006630F7"/>
    <w:rsid w:val="00663439"/>
    <w:rsid w:val="0066580C"/>
    <w:rsid w:val="00667CB0"/>
    <w:rsid w:val="0067654A"/>
    <w:rsid w:val="00677C43"/>
    <w:rsid w:val="0068534C"/>
    <w:rsid w:val="00693058"/>
    <w:rsid w:val="00695F86"/>
    <w:rsid w:val="006A2B00"/>
    <w:rsid w:val="006A45EA"/>
    <w:rsid w:val="006B35A8"/>
    <w:rsid w:val="006C2DE3"/>
    <w:rsid w:val="006D45B7"/>
    <w:rsid w:val="006D70D4"/>
    <w:rsid w:val="006D7B6A"/>
    <w:rsid w:val="006E0F08"/>
    <w:rsid w:val="006E5FC8"/>
    <w:rsid w:val="0070055F"/>
    <w:rsid w:val="00700AB0"/>
    <w:rsid w:val="00701EF3"/>
    <w:rsid w:val="00703B24"/>
    <w:rsid w:val="00705DF7"/>
    <w:rsid w:val="00722FC0"/>
    <w:rsid w:val="007236CA"/>
    <w:rsid w:val="00723FF5"/>
    <w:rsid w:val="00727417"/>
    <w:rsid w:val="00734C07"/>
    <w:rsid w:val="00737DD6"/>
    <w:rsid w:val="007409DA"/>
    <w:rsid w:val="00750FC2"/>
    <w:rsid w:val="00755230"/>
    <w:rsid w:val="007565FA"/>
    <w:rsid w:val="00762C2E"/>
    <w:rsid w:val="00765F6B"/>
    <w:rsid w:val="0077061D"/>
    <w:rsid w:val="007711C5"/>
    <w:rsid w:val="00771245"/>
    <w:rsid w:val="00772A5A"/>
    <w:rsid w:val="0078118C"/>
    <w:rsid w:val="00787460"/>
    <w:rsid w:val="007902AD"/>
    <w:rsid w:val="0079160C"/>
    <w:rsid w:val="00794D4F"/>
    <w:rsid w:val="007A7612"/>
    <w:rsid w:val="007B65CF"/>
    <w:rsid w:val="007C0D3F"/>
    <w:rsid w:val="007C1CCF"/>
    <w:rsid w:val="007C2E1D"/>
    <w:rsid w:val="007D2BC1"/>
    <w:rsid w:val="007D3D38"/>
    <w:rsid w:val="007E0672"/>
    <w:rsid w:val="007E1B0C"/>
    <w:rsid w:val="007E5729"/>
    <w:rsid w:val="007F65F4"/>
    <w:rsid w:val="008029EA"/>
    <w:rsid w:val="00805AA0"/>
    <w:rsid w:val="00806E48"/>
    <w:rsid w:val="00807159"/>
    <w:rsid w:val="008268B2"/>
    <w:rsid w:val="008307CC"/>
    <w:rsid w:val="00830991"/>
    <w:rsid w:val="008341DE"/>
    <w:rsid w:val="008372F4"/>
    <w:rsid w:val="00837D6D"/>
    <w:rsid w:val="008416D7"/>
    <w:rsid w:val="00843774"/>
    <w:rsid w:val="00850111"/>
    <w:rsid w:val="00854C5C"/>
    <w:rsid w:val="00857363"/>
    <w:rsid w:val="00862766"/>
    <w:rsid w:val="008715D9"/>
    <w:rsid w:val="00874410"/>
    <w:rsid w:val="00886941"/>
    <w:rsid w:val="00887795"/>
    <w:rsid w:val="0089148D"/>
    <w:rsid w:val="008A26EB"/>
    <w:rsid w:val="008B50BB"/>
    <w:rsid w:val="008B693E"/>
    <w:rsid w:val="008C08DA"/>
    <w:rsid w:val="008C4A06"/>
    <w:rsid w:val="008C6014"/>
    <w:rsid w:val="008D5881"/>
    <w:rsid w:val="008E495B"/>
    <w:rsid w:val="008F0792"/>
    <w:rsid w:val="008F6675"/>
    <w:rsid w:val="009003D5"/>
    <w:rsid w:val="00901752"/>
    <w:rsid w:val="00901D39"/>
    <w:rsid w:val="0090203E"/>
    <w:rsid w:val="009032DD"/>
    <w:rsid w:val="009042FF"/>
    <w:rsid w:val="00905278"/>
    <w:rsid w:val="0091152D"/>
    <w:rsid w:val="00922B13"/>
    <w:rsid w:val="009308FB"/>
    <w:rsid w:val="0093275A"/>
    <w:rsid w:val="00943C89"/>
    <w:rsid w:val="0095586B"/>
    <w:rsid w:val="00965536"/>
    <w:rsid w:val="009659F5"/>
    <w:rsid w:val="00967A58"/>
    <w:rsid w:val="0097136C"/>
    <w:rsid w:val="00972B70"/>
    <w:rsid w:val="00973E0F"/>
    <w:rsid w:val="009743A7"/>
    <w:rsid w:val="00975AA0"/>
    <w:rsid w:val="00977305"/>
    <w:rsid w:val="00985937"/>
    <w:rsid w:val="00986CD5"/>
    <w:rsid w:val="0099033B"/>
    <w:rsid w:val="00993735"/>
    <w:rsid w:val="00993C43"/>
    <w:rsid w:val="00995B86"/>
    <w:rsid w:val="009A077D"/>
    <w:rsid w:val="009B1016"/>
    <w:rsid w:val="009B1BA2"/>
    <w:rsid w:val="009C0C72"/>
    <w:rsid w:val="009C1A9D"/>
    <w:rsid w:val="009C5ECA"/>
    <w:rsid w:val="009C607C"/>
    <w:rsid w:val="009C6CD5"/>
    <w:rsid w:val="009C6D09"/>
    <w:rsid w:val="009D27DC"/>
    <w:rsid w:val="009E211A"/>
    <w:rsid w:val="009E4B3C"/>
    <w:rsid w:val="009F4938"/>
    <w:rsid w:val="00A01F89"/>
    <w:rsid w:val="00A022E0"/>
    <w:rsid w:val="00A02D42"/>
    <w:rsid w:val="00A03E16"/>
    <w:rsid w:val="00A03E8C"/>
    <w:rsid w:val="00A10830"/>
    <w:rsid w:val="00A13929"/>
    <w:rsid w:val="00A144C4"/>
    <w:rsid w:val="00A15CFD"/>
    <w:rsid w:val="00A16FE8"/>
    <w:rsid w:val="00A21EB7"/>
    <w:rsid w:val="00A23773"/>
    <w:rsid w:val="00A25D92"/>
    <w:rsid w:val="00A45DD3"/>
    <w:rsid w:val="00A46C60"/>
    <w:rsid w:val="00A51724"/>
    <w:rsid w:val="00A622B5"/>
    <w:rsid w:val="00A66EBB"/>
    <w:rsid w:val="00A71E8E"/>
    <w:rsid w:val="00A73583"/>
    <w:rsid w:val="00A748A6"/>
    <w:rsid w:val="00A85561"/>
    <w:rsid w:val="00AA04A6"/>
    <w:rsid w:val="00AA5D51"/>
    <w:rsid w:val="00AB2738"/>
    <w:rsid w:val="00AB2756"/>
    <w:rsid w:val="00AB7538"/>
    <w:rsid w:val="00AC06C5"/>
    <w:rsid w:val="00AC110E"/>
    <w:rsid w:val="00AC3503"/>
    <w:rsid w:val="00AC6A9F"/>
    <w:rsid w:val="00AE1783"/>
    <w:rsid w:val="00AE18D4"/>
    <w:rsid w:val="00AE4DA2"/>
    <w:rsid w:val="00AF6B54"/>
    <w:rsid w:val="00B0096A"/>
    <w:rsid w:val="00B02338"/>
    <w:rsid w:val="00B0267D"/>
    <w:rsid w:val="00B1418D"/>
    <w:rsid w:val="00B16A4F"/>
    <w:rsid w:val="00B16AA4"/>
    <w:rsid w:val="00B347BB"/>
    <w:rsid w:val="00B35234"/>
    <w:rsid w:val="00B37B8E"/>
    <w:rsid w:val="00B4031C"/>
    <w:rsid w:val="00B40F0D"/>
    <w:rsid w:val="00B569AB"/>
    <w:rsid w:val="00B6726F"/>
    <w:rsid w:val="00B76349"/>
    <w:rsid w:val="00B80324"/>
    <w:rsid w:val="00B822F3"/>
    <w:rsid w:val="00B85638"/>
    <w:rsid w:val="00B92849"/>
    <w:rsid w:val="00B96844"/>
    <w:rsid w:val="00BA261E"/>
    <w:rsid w:val="00BA59B5"/>
    <w:rsid w:val="00BA75BF"/>
    <w:rsid w:val="00BB21DC"/>
    <w:rsid w:val="00BB5223"/>
    <w:rsid w:val="00BB6772"/>
    <w:rsid w:val="00BB77BF"/>
    <w:rsid w:val="00BC3867"/>
    <w:rsid w:val="00BC73AD"/>
    <w:rsid w:val="00BD6140"/>
    <w:rsid w:val="00BD694D"/>
    <w:rsid w:val="00BE28B9"/>
    <w:rsid w:val="00BE3211"/>
    <w:rsid w:val="00BE5AA2"/>
    <w:rsid w:val="00BF471F"/>
    <w:rsid w:val="00BF66AB"/>
    <w:rsid w:val="00BF68ED"/>
    <w:rsid w:val="00BF7188"/>
    <w:rsid w:val="00C0342E"/>
    <w:rsid w:val="00C04F37"/>
    <w:rsid w:val="00C157C4"/>
    <w:rsid w:val="00C249FF"/>
    <w:rsid w:val="00C253F4"/>
    <w:rsid w:val="00C25C29"/>
    <w:rsid w:val="00C263B7"/>
    <w:rsid w:val="00C27A32"/>
    <w:rsid w:val="00C35B8E"/>
    <w:rsid w:val="00C37645"/>
    <w:rsid w:val="00C40769"/>
    <w:rsid w:val="00C42365"/>
    <w:rsid w:val="00C427EC"/>
    <w:rsid w:val="00C47182"/>
    <w:rsid w:val="00C50D0E"/>
    <w:rsid w:val="00C50E84"/>
    <w:rsid w:val="00C5591D"/>
    <w:rsid w:val="00C61151"/>
    <w:rsid w:val="00C63509"/>
    <w:rsid w:val="00C659E1"/>
    <w:rsid w:val="00C65A4F"/>
    <w:rsid w:val="00C65BCD"/>
    <w:rsid w:val="00C7257F"/>
    <w:rsid w:val="00C76043"/>
    <w:rsid w:val="00C81086"/>
    <w:rsid w:val="00C91086"/>
    <w:rsid w:val="00C94B12"/>
    <w:rsid w:val="00C971AC"/>
    <w:rsid w:val="00CA07E5"/>
    <w:rsid w:val="00CA3A10"/>
    <w:rsid w:val="00CB16E7"/>
    <w:rsid w:val="00CC7619"/>
    <w:rsid w:val="00CD1441"/>
    <w:rsid w:val="00CD40D4"/>
    <w:rsid w:val="00CD4986"/>
    <w:rsid w:val="00CE2074"/>
    <w:rsid w:val="00CE2322"/>
    <w:rsid w:val="00CE2A93"/>
    <w:rsid w:val="00CE63BE"/>
    <w:rsid w:val="00CE7CA5"/>
    <w:rsid w:val="00CF1AAD"/>
    <w:rsid w:val="00CF2512"/>
    <w:rsid w:val="00CF2642"/>
    <w:rsid w:val="00CF560C"/>
    <w:rsid w:val="00D0197B"/>
    <w:rsid w:val="00D20107"/>
    <w:rsid w:val="00D20CBF"/>
    <w:rsid w:val="00D25A69"/>
    <w:rsid w:val="00D26588"/>
    <w:rsid w:val="00D33F03"/>
    <w:rsid w:val="00D40D7E"/>
    <w:rsid w:val="00D53765"/>
    <w:rsid w:val="00D62154"/>
    <w:rsid w:val="00D833F4"/>
    <w:rsid w:val="00D8697C"/>
    <w:rsid w:val="00DA385C"/>
    <w:rsid w:val="00DA7089"/>
    <w:rsid w:val="00DB2B7A"/>
    <w:rsid w:val="00DC5CF1"/>
    <w:rsid w:val="00DD28DF"/>
    <w:rsid w:val="00DD44D2"/>
    <w:rsid w:val="00DD5C2A"/>
    <w:rsid w:val="00DE1787"/>
    <w:rsid w:val="00DE3D80"/>
    <w:rsid w:val="00DF46AE"/>
    <w:rsid w:val="00DF542D"/>
    <w:rsid w:val="00DF5E0F"/>
    <w:rsid w:val="00DF6944"/>
    <w:rsid w:val="00E0150E"/>
    <w:rsid w:val="00E03B07"/>
    <w:rsid w:val="00E03B9E"/>
    <w:rsid w:val="00E05EBC"/>
    <w:rsid w:val="00E11BAA"/>
    <w:rsid w:val="00E13C2A"/>
    <w:rsid w:val="00E1580B"/>
    <w:rsid w:val="00E15DCD"/>
    <w:rsid w:val="00E167B0"/>
    <w:rsid w:val="00E23AAE"/>
    <w:rsid w:val="00E27078"/>
    <w:rsid w:val="00E30635"/>
    <w:rsid w:val="00E32BFA"/>
    <w:rsid w:val="00E3792D"/>
    <w:rsid w:val="00E41DFA"/>
    <w:rsid w:val="00E5195C"/>
    <w:rsid w:val="00E52440"/>
    <w:rsid w:val="00E5442B"/>
    <w:rsid w:val="00E63505"/>
    <w:rsid w:val="00E650D7"/>
    <w:rsid w:val="00E67418"/>
    <w:rsid w:val="00E67EA9"/>
    <w:rsid w:val="00E709CB"/>
    <w:rsid w:val="00E70E61"/>
    <w:rsid w:val="00E803A2"/>
    <w:rsid w:val="00E86F40"/>
    <w:rsid w:val="00E95C84"/>
    <w:rsid w:val="00E97E11"/>
    <w:rsid w:val="00EA3C04"/>
    <w:rsid w:val="00EA4A55"/>
    <w:rsid w:val="00EB14E9"/>
    <w:rsid w:val="00EB22B8"/>
    <w:rsid w:val="00EB6676"/>
    <w:rsid w:val="00EC6701"/>
    <w:rsid w:val="00ED08E2"/>
    <w:rsid w:val="00ED5A3D"/>
    <w:rsid w:val="00ED7B49"/>
    <w:rsid w:val="00ED7F03"/>
    <w:rsid w:val="00EE7880"/>
    <w:rsid w:val="00EF5819"/>
    <w:rsid w:val="00F029C1"/>
    <w:rsid w:val="00F05955"/>
    <w:rsid w:val="00F14AD7"/>
    <w:rsid w:val="00F1538D"/>
    <w:rsid w:val="00F215E9"/>
    <w:rsid w:val="00F2550F"/>
    <w:rsid w:val="00F416E1"/>
    <w:rsid w:val="00F50128"/>
    <w:rsid w:val="00F51A29"/>
    <w:rsid w:val="00F5311D"/>
    <w:rsid w:val="00F532CB"/>
    <w:rsid w:val="00F57335"/>
    <w:rsid w:val="00F62D1D"/>
    <w:rsid w:val="00F712BF"/>
    <w:rsid w:val="00F82164"/>
    <w:rsid w:val="00F83F40"/>
    <w:rsid w:val="00F8625D"/>
    <w:rsid w:val="00F91B7B"/>
    <w:rsid w:val="00F94634"/>
    <w:rsid w:val="00FA011F"/>
    <w:rsid w:val="00FA2F3B"/>
    <w:rsid w:val="00FA4AB9"/>
    <w:rsid w:val="00FB13DB"/>
    <w:rsid w:val="00FB4BC8"/>
    <w:rsid w:val="00FB6FF2"/>
    <w:rsid w:val="00FC4405"/>
    <w:rsid w:val="00FC6374"/>
    <w:rsid w:val="00FE5C72"/>
    <w:rsid w:val="00FE6160"/>
    <w:rsid w:val="00FF3E6C"/>
    <w:rsid w:val="05B89519"/>
    <w:rsid w:val="0927D9E6"/>
    <w:rsid w:val="0C617855"/>
    <w:rsid w:val="1051B46F"/>
    <w:rsid w:val="1150D664"/>
    <w:rsid w:val="14366CA6"/>
    <w:rsid w:val="16370EF0"/>
    <w:rsid w:val="163FBD02"/>
    <w:rsid w:val="184D322E"/>
    <w:rsid w:val="19400A3A"/>
    <w:rsid w:val="1CB60D90"/>
    <w:rsid w:val="227D2A08"/>
    <w:rsid w:val="234E0B62"/>
    <w:rsid w:val="25BAFBAE"/>
    <w:rsid w:val="28F8CB27"/>
    <w:rsid w:val="2F85160D"/>
    <w:rsid w:val="2F909DD6"/>
    <w:rsid w:val="30613C43"/>
    <w:rsid w:val="34D4D773"/>
    <w:rsid w:val="38159703"/>
    <w:rsid w:val="3BAF6218"/>
    <w:rsid w:val="3C02521D"/>
    <w:rsid w:val="3CD9B476"/>
    <w:rsid w:val="3E5A395E"/>
    <w:rsid w:val="3F992D4C"/>
    <w:rsid w:val="4049D9ED"/>
    <w:rsid w:val="4077A962"/>
    <w:rsid w:val="449B0872"/>
    <w:rsid w:val="473AB036"/>
    <w:rsid w:val="4920D8CA"/>
    <w:rsid w:val="4C6F0EA9"/>
    <w:rsid w:val="4D455A65"/>
    <w:rsid w:val="4FA7E688"/>
    <w:rsid w:val="502F5F5E"/>
    <w:rsid w:val="513ED555"/>
    <w:rsid w:val="54A619ED"/>
    <w:rsid w:val="56DFEC0D"/>
    <w:rsid w:val="597C246F"/>
    <w:rsid w:val="5B66D789"/>
    <w:rsid w:val="5F2BB951"/>
    <w:rsid w:val="63ACA1C3"/>
    <w:rsid w:val="6AF350D5"/>
    <w:rsid w:val="6B3726C4"/>
    <w:rsid w:val="6CB45352"/>
    <w:rsid w:val="6EDF002F"/>
    <w:rsid w:val="6F6C9D8B"/>
    <w:rsid w:val="709697BD"/>
    <w:rsid w:val="711008D1"/>
    <w:rsid w:val="71DC3DC6"/>
    <w:rsid w:val="74AF65A4"/>
    <w:rsid w:val="74C0AB62"/>
    <w:rsid w:val="79EB502B"/>
    <w:rsid w:val="7A66BA86"/>
    <w:rsid w:val="7BDE1D61"/>
    <w:rsid w:val="7EAA7024"/>
    <w:rsid w:val="7EC58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FE2BA"/>
  <w15:chartTrackingRefBased/>
  <w15:docId w15:val="{B8E374EB-50AA-4624-8AB7-1BA55070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4D2"/>
    <w:pPr>
      <w:spacing w:after="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5ECE"/>
    <w:pPr>
      <w:shd w:val="clear" w:color="auto" w:fill="1E3765" w:themeFill="text2"/>
      <w:outlineLvl w:val="0"/>
    </w:pPr>
    <w:rPr>
      <w:b/>
      <w:bC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ECE"/>
    <w:pPr>
      <w:outlineLvl w:val="1"/>
    </w:pPr>
    <w:rPr>
      <w:b/>
      <w:bCs/>
      <w:color w:val="1E3765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5ECE"/>
    <w:pPr>
      <w:outlineLvl w:val="2"/>
    </w:pPr>
    <w:rPr>
      <w:b/>
      <w:bCs/>
      <w:color w:val="007894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5ECE"/>
    <w:pPr>
      <w:outlineLvl w:val="3"/>
    </w:pPr>
    <w:rPr>
      <w:b/>
      <w:bCs/>
      <w:color w:val="1E376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7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78C"/>
  </w:style>
  <w:style w:type="paragraph" w:styleId="Footer">
    <w:name w:val="footer"/>
    <w:basedOn w:val="Normal"/>
    <w:link w:val="FooterChar"/>
    <w:uiPriority w:val="99"/>
    <w:unhideWhenUsed/>
    <w:rsid w:val="001D07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78C"/>
  </w:style>
  <w:style w:type="paragraph" w:styleId="Title">
    <w:name w:val="Title"/>
    <w:basedOn w:val="Normal"/>
    <w:next w:val="Normal"/>
    <w:link w:val="TitleChar"/>
    <w:uiPriority w:val="10"/>
    <w:qFormat/>
    <w:rsid w:val="00265ECE"/>
    <w:pPr>
      <w:jc w:val="center"/>
    </w:pPr>
    <w:rPr>
      <w:b/>
      <w:bCs/>
      <w:color w:val="1E3765" w:themeColor="text2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65ECE"/>
    <w:rPr>
      <w:b/>
      <w:bCs/>
      <w:color w:val="1E3765" w:themeColor="text2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ECE"/>
    <w:pPr>
      <w:jc w:val="center"/>
    </w:pPr>
    <w:rPr>
      <w:color w:val="595959" w:themeColor="text1" w:themeTint="A6"/>
    </w:rPr>
  </w:style>
  <w:style w:type="character" w:customStyle="1" w:styleId="SubtitleChar">
    <w:name w:val="Subtitle Char"/>
    <w:basedOn w:val="DefaultParagraphFont"/>
    <w:link w:val="Subtitle"/>
    <w:uiPriority w:val="11"/>
    <w:rsid w:val="00265ECE"/>
    <w:rPr>
      <w:color w:val="595959" w:themeColor="text1" w:themeTint="A6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65ECE"/>
    <w:rPr>
      <w:b/>
      <w:bCs/>
      <w:color w:val="FFFFFF" w:themeColor="background1"/>
      <w:sz w:val="36"/>
      <w:szCs w:val="36"/>
      <w:shd w:val="clear" w:color="auto" w:fill="1E3765" w:themeFill="text2"/>
    </w:rPr>
  </w:style>
  <w:style w:type="character" w:customStyle="1" w:styleId="Heading2Char">
    <w:name w:val="Heading 2 Char"/>
    <w:basedOn w:val="DefaultParagraphFont"/>
    <w:link w:val="Heading2"/>
    <w:uiPriority w:val="9"/>
    <w:rsid w:val="00265ECE"/>
    <w:rPr>
      <w:b/>
      <w:bCs/>
      <w:color w:val="1E3765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5ECE"/>
    <w:rPr>
      <w:b/>
      <w:bCs/>
      <w:color w:val="007894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65ECE"/>
    <w:rPr>
      <w:b/>
      <w:bCs/>
      <w:color w:val="1E3765" w:themeColor="text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3773"/>
    <w:rPr>
      <w:color w:val="0078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7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5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495B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723FF5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596E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FF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23FF5"/>
    <w:pPr>
      <w:spacing w:after="100"/>
      <w:ind w:left="240"/>
    </w:pPr>
  </w:style>
  <w:style w:type="paragraph" w:styleId="NoSpacing">
    <w:name w:val="No Spacing"/>
    <w:uiPriority w:val="1"/>
    <w:qFormat/>
    <w:rsid w:val="00C81086"/>
    <w:pPr>
      <w:spacing w:after="0" w:line="240" w:lineRule="auto"/>
    </w:pPr>
    <w:rPr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40B5F"/>
    <w:pPr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32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2F7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561"/>
    <w:pPr>
      <w:spacing w:after="160" w:line="240" w:lineRule="auto"/>
    </w:pPr>
    <w:rPr>
      <w:sz w:val="20"/>
      <w:szCs w:val="20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561"/>
    <w:rPr>
      <w:sz w:val="20"/>
      <w:szCs w:val="2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8556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A69"/>
    <w:pPr>
      <w:spacing w:after="0"/>
    </w:pPr>
    <w:rPr>
      <w:b/>
      <w:bCs/>
      <w:lang w:val="en-CA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A69"/>
    <w:rPr>
      <w:b/>
      <w:bCs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s3-live.kent.edu/s3fs-root/s3fs-public/file/AI%20Use%20Reflection%20Prompts%20for%20Students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ubjectguides.uwaterloo.ca/chatgpt_generative_ai/attribu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ady.msudenver.edu/resources/using-generative-ai-to-enhance-student-learning-resources-and-prompt-examples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creativecommons.org/licenses/by-nc-sa/4.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U of T CTSI">
      <a:dk1>
        <a:sysClr val="windowText" lastClr="000000"/>
      </a:dk1>
      <a:lt1>
        <a:srgbClr val="FFFFFF"/>
      </a:lt1>
      <a:dk2>
        <a:srgbClr val="1E3765"/>
      </a:dk2>
      <a:lt2>
        <a:srgbClr val="FFFFFF"/>
      </a:lt2>
      <a:accent1>
        <a:srgbClr val="007894"/>
      </a:accent1>
      <a:accent2>
        <a:srgbClr val="0D534D"/>
      </a:accent2>
      <a:accent3>
        <a:srgbClr val="F1C500"/>
      </a:accent3>
      <a:accent4>
        <a:srgbClr val="DC4633"/>
      </a:accent4>
      <a:accent5>
        <a:srgbClr val="AB1368"/>
      </a:accent5>
      <a:accent6>
        <a:srgbClr val="6D247A"/>
      </a:accent6>
      <a:hlink>
        <a:srgbClr val="007894"/>
      </a:hlink>
      <a:folHlink>
        <a:srgbClr val="6D247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FD3A0-1C1E-4C44-8533-44AB9C36B1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Proactive Strategies to Address Unauthorized GenAI Use</vt:lpstr>
      <vt:lpstr>Fostering Honesty via Course Design</vt:lpstr>
      <vt:lpstr>Educating Students on Best Practices</vt:lpstr>
      <vt:lpstr>Identifying Possible Misconduct Cases</vt:lpstr>
    </vt:vector>
  </TitlesOfParts>
  <Company/>
  <LinksUpToDate>false</LinksUpToDate>
  <CharactersWithSpaces>4596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https://subjectguides.uwaterloo.ca/chatgpt_generative_ai/attribution</vt:lpwstr>
      </vt:variant>
      <vt:variant>
        <vt:lpwstr/>
      </vt:variant>
      <vt:variant>
        <vt:i4>1835034</vt:i4>
      </vt:variant>
      <vt:variant>
        <vt:i4>3</vt:i4>
      </vt:variant>
      <vt:variant>
        <vt:i4>0</vt:i4>
      </vt:variant>
      <vt:variant>
        <vt:i4>5</vt:i4>
      </vt:variant>
      <vt:variant>
        <vt:lpwstr>https://ready.msudenver.edu/resources/using-generative-ai-to-enhance-student-learning-resources-and-prompt-examples/</vt:lpwstr>
      </vt:variant>
      <vt:variant>
        <vt:lpwstr/>
      </vt:variant>
      <vt:variant>
        <vt:i4>2424882</vt:i4>
      </vt:variant>
      <vt:variant>
        <vt:i4>0</vt:i4>
      </vt:variant>
      <vt:variant>
        <vt:i4>0</vt:i4>
      </vt:variant>
      <vt:variant>
        <vt:i4>5</vt:i4>
      </vt:variant>
      <vt:variant>
        <vt:lpwstr>https://www-s3-live.kent.edu/s3fs-root/s3fs-public/file/AI Use Reflection Prompts for Students.pdf</vt:lpwstr>
      </vt:variant>
      <vt:variant>
        <vt:lpwstr/>
      </vt:variant>
      <vt:variant>
        <vt:i4>4259931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http://creativecommons.org/licenses/by-nc-sa/4.0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Proactive Strategies to Address Unauthorized GenAI Use</dc:title>
  <dc:subject/>
  <dc:creator>Victoria Sheldon</dc:creator>
  <cp:keywords/>
  <dc:description/>
  <cp:lastModifiedBy>Victoria Sheldon</cp:lastModifiedBy>
  <cp:revision>3</cp:revision>
  <cp:lastPrinted>2025-05-09T20:36:00Z</cp:lastPrinted>
  <dcterms:created xsi:type="dcterms:W3CDTF">2025-05-23T18:05:00Z</dcterms:created>
  <dcterms:modified xsi:type="dcterms:W3CDTF">2025-05-23T18:08:00Z</dcterms:modified>
</cp:coreProperties>
</file>