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D111" w14:textId="77777777" w:rsidR="0034187F" w:rsidRDefault="0034187F" w:rsidP="0000331D">
      <w:pPr>
        <w:rPr>
          <w:b/>
          <w:bCs/>
        </w:rPr>
      </w:pPr>
    </w:p>
    <w:p w14:paraId="446B2E6A" w14:textId="2B4AC86D" w:rsidR="0000331D" w:rsidRPr="0000331D" w:rsidRDefault="0000331D" w:rsidP="0000331D">
      <w:pPr>
        <w:rPr>
          <w:rFonts w:ascii="-webkit-standard" w:eastAsiaTheme="minorHAnsi" w:hAnsi="-webkit-standard"/>
        </w:rPr>
      </w:pPr>
      <w:r>
        <w:rPr>
          <w:b/>
          <w:bCs/>
        </w:rPr>
        <w:t>Title of session: </w:t>
      </w:r>
      <w:r>
        <w:t xml:space="preserve">Quercus </w:t>
      </w:r>
      <w:proofErr w:type="spellStart"/>
      <w:r>
        <w:t>Quickstart</w:t>
      </w:r>
      <w:proofErr w:type="spellEnd"/>
    </w:p>
    <w:p w14:paraId="2B19AEB1" w14:textId="77777777" w:rsidR="000469D8" w:rsidRPr="001857D0" w:rsidRDefault="000469D8" w:rsidP="000469D8">
      <w:r>
        <w:t xml:space="preserve">Registration: </w:t>
      </w:r>
      <w:hyperlink r:id="rId8" w:history="1">
        <w:r w:rsidRPr="005B0EE4">
          <w:rPr>
            <w:rStyle w:val="Hyperlink"/>
          </w:rPr>
          <w:t>https://teaching.utoronto.ca/events/</w:t>
        </w:r>
      </w:hyperlink>
      <w:r>
        <w:t xml:space="preserve"> </w:t>
      </w:r>
    </w:p>
    <w:p w14:paraId="6AB3302B" w14:textId="195554A7" w:rsidR="0000331D" w:rsidRDefault="0000331D" w:rsidP="0000331D">
      <w:pPr>
        <w:rPr>
          <w:rFonts w:ascii="-webkit-standard" w:hAnsi="-webkit-standard"/>
        </w:rPr>
      </w:pPr>
      <w:r>
        <w:rPr>
          <w:b/>
          <w:bCs/>
        </w:rPr>
        <w:t>Name and titles of presenters:</w:t>
      </w:r>
    </w:p>
    <w:p w14:paraId="774BDFB9" w14:textId="77777777" w:rsidR="0000331D" w:rsidRDefault="0000331D" w:rsidP="0000331D">
      <w:pPr>
        <w:numPr>
          <w:ilvl w:val="0"/>
          <w:numId w:val="8"/>
        </w:numPr>
        <w:spacing w:before="100" w:beforeAutospacing="1" w:after="100" w:afterAutospacing="1"/>
        <w:rPr>
          <w:rFonts w:ascii="-webkit-standard" w:hAnsi="-webkit-standard"/>
        </w:rPr>
      </w:pPr>
      <w:r>
        <w:t>Derek Hunt: Faculty Liaison, Teaching, Learning and Technology</w:t>
      </w:r>
    </w:p>
    <w:p w14:paraId="34D2B0F2" w14:textId="3FC1CBF5" w:rsidR="0000331D" w:rsidRPr="0000331D" w:rsidRDefault="0000331D" w:rsidP="0000331D">
      <w:pPr>
        <w:numPr>
          <w:ilvl w:val="0"/>
          <w:numId w:val="8"/>
        </w:numPr>
        <w:spacing w:before="100" w:beforeAutospacing="1" w:after="240"/>
        <w:rPr>
          <w:rFonts w:ascii="-webkit-standard" w:hAnsi="-webkit-standard"/>
        </w:rPr>
      </w:pPr>
      <w:r>
        <w:t xml:space="preserve">Marko </w:t>
      </w:r>
      <w:proofErr w:type="spellStart"/>
      <w:r>
        <w:t>Piljevic</w:t>
      </w:r>
      <w:proofErr w:type="spellEnd"/>
      <w:r>
        <w:t>: Faculty Liaison, Technology</w:t>
      </w:r>
    </w:p>
    <w:p w14:paraId="3FA93B2E" w14:textId="77777777" w:rsidR="0034187F" w:rsidRDefault="0034187F" w:rsidP="00A839C5">
      <w:pPr>
        <w:spacing w:after="32"/>
        <w:rPr>
          <w:b/>
          <w:bCs/>
        </w:rPr>
      </w:pPr>
    </w:p>
    <w:p w14:paraId="513828A9" w14:textId="77777777" w:rsidR="0034187F" w:rsidRDefault="0034187F" w:rsidP="00A839C5">
      <w:pPr>
        <w:spacing w:after="32"/>
        <w:rPr>
          <w:b/>
          <w:bCs/>
        </w:rPr>
      </w:pPr>
    </w:p>
    <w:p w14:paraId="0809A0F5" w14:textId="5A502F6C" w:rsidR="00A839C5" w:rsidRPr="004676DD" w:rsidRDefault="00A839C5" w:rsidP="00A839C5">
      <w:pPr>
        <w:spacing w:after="32"/>
        <w:rPr>
          <w:b/>
          <w:bCs/>
        </w:rPr>
      </w:pPr>
      <w:r w:rsidRPr="004676DD">
        <w:rPr>
          <w:b/>
          <w:bCs/>
        </w:rPr>
        <w:t>Quercus support resources:</w:t>
      </w:r>
    </w:p>
    <w:p w14:paraId="74707FF2" w14:textId="77777777" w:rsidR="00A839C5" w:rsidRPr="004676DD" w:rsidRDefault="000469D8" w:rsidP="00A839C5">
      <w:pPr>
        <w:pStyle w:val="ListParagraph"/>
        <w:numPr>
          <w:ilvl w:val="0"/>
          <w:numId w:val="11"/>
        </w:numPr>
        <w:spacing w:after="32"/>
        <w:rPr>
          <w:b/>
          <w:bCs/>
          <w:sz w:val="24"/>
        </w:rPr>
      </w:pPr>
      <w:hyperlink r:id="rId9" w:history="1">
        <w:r w:rsidR="00A839C5" w:rsidRPr="004676DD">
          <w:rPr>
            <w:rStyle w:val="Hyperlink"/>
            <w:b/>
            <w:bCs/>
            <w:sz w:val="24"/>
          </w:rPr>
          <w:t>uoft.me/</w:t>
        </w:r>
        <w:proofErr w:type="spellStart"/>
        <w:r w:rsidR="00A839C5" w:rsidRPr="004676DD">
          <w:rPr>
            <w:rStyle w:val="Hyperlink"/>
            <w:b/>
            <w:bCs/>
            <w:sz w:val="24"/>
          </w:rPr>
          <w:t>qresources</w:t>
        </w:r>
        <w:proofErr w:type="spellEnd"/>
      </w:hyperlink>
    </w:p>
    <w:p w14:paraId="1AE9568B" w14:textId="77777777" w:rsidR="00A839C5" w:rsidRPr="004676DD" w:rsidRDefault="00A839C5" w:rsidP="00A839C5">
      <w:pPr>
        <w:spacing w:after="32"/>
        <w:rPr>
          <w:lang w:val="en-US"/>
        </w:rPr>
      </w:pPr>
    </w:p>
    <w:p w14:paraId="36FF1C6D" w14:textId="77777777" w:rsidR="0034187F" w:rsidRDefault="0034187F" w:rsidP="00AA132A">
      <w:pPr>
        <w:spacing w:after="73"/>
        <w:rPr>
          <w:b/>
          <w:bCs/>
        </w:rPr>
      </w:pPr>
    </w:p>
    <w:p w14:paraId="0C99FF49" w14:textId="727CC0D8" w:rsidR="00AA132A" w:rsidRPr="004676DD" w:rsidRDefault="00AA132A" w:rsidP="00AA132A">
      <w:pPr>
        <w:spacing w:after="73"/>
        <w:rPr>
          <w:b/>
          <w:bCs/>
        </w:rPr>
      </w:pPr>
      <w:r w:rsidRPr="004676DD">
        <w:rPr>
          <w:b/>
          <w:bCs/>
        </w:rPr>
        <w:t xml:space="preserve">Additional Resources:  </w:t>
      </w:r>
    </w:p>
    <w:p w14:paraId="0AE34CEB" w14:textId="77777777" w:rsidR="00AA132A" w:rsidRPr="006174E8" w:rsidRDefault="000469D8" w:rsidP="00AA132A">
      <w:pPr>
        <w:pStyle w:val="ListParagraph"/>
        <w:numPr>
          <w:ilvl w:val="0"/>
          <w:numId w:val="11"/>
        </w:numPr>
        <w:spacing w:after="73"/>
        <w:rPr>
          <w:sz w:val="24"/>
        </w:rPr>
      </w:pPr>
      <w:hyperlink r:id="rId10" w:history="1">
        <w:r w:rsidR="00AA132A" w:rsidRPr="004676DD">
          <w:rPr>
            <w:rStyle w:val="Hyperlink"/>
            <w:sz w:val="24"/>
          </w:rPr>
          <w:t>Quercus Quick Guide</w:t>
        </w:r>
      </w:hyperlink>
      <w:r w:rsidR="00AA132A">
        <w:rPr>
          <w:rStyle w:val="Hyperlink"/>
          <w:sz w:val="24"/>
        </w:rPr>
        <w:t xml:space="preserve">, </w:t>
      </w:r>
      <w:r w:rsidR="00AA132A">
        <w:t>answers to administrative questions and guides for getting started with basic Quercus elements.</w:t>
      </w:r>
    </w:p>
    <w:p w14:paraId="4D0A8C17" w14:textId="77777777" w:rsidR="00AA132A" w:rsidRPr="004676DD" w:rsidRDefault="00AA132A" w:rsidP="00AA132A">
      <w:pPr>
        <w:pStyle w:val="ListParagraph"/>
        <w:numPr>
          <w:ilvl w:val="0"/>
          <w:numId w:val="11"/>
        </w:numPr>
        <w:spacing w:after="73"/>
        <w:rPr>
          <w:b/>
          <w:bCs/>
          <w:sz w:val="24"/>
        </w:rPr>
      </w:pPr>
      <w:r w:rsidRPr="004676DD">
        <w:rPr>
          <w:sz w:val="24"/>
        </w:rPr>
        <w:t>Build a Welcoming Home Page in Quercus</w:t>
      </w:r>
      <w:r>
        <w:rPr>
          <w:sz w:val="24"/>
        </w:rPr>
        <w:t xml:space="preserve">, </w:t>
      </w:r>
      <w:r w:rsidRPr="004676DD">
        <w:rPr>
          <w:sz w:val="24"/>
        </w:rPr>
        <w:t>Self-enrolment link:</w:t>
      </w:r>
    </w:p>
    <w:p w14:paraId="638551A4" w14:textId="03BCEA3A" w:rsidR="00AA132A" w:rsidRPr="00AA132A" w:rsidRDefault="00AA132A" w:rsidP="00AA132A">
      <w:pPr>
        <w:pStyle w:val="ListParagraph"/>
        <w:numPr>
          <w:ilvl w:val="1"/>
          <w:numId w:val="11"/>
        </w:numPr>
        <w:rPr>
          <w:sz w:val="24"/>
        </w:rPr>
      </w:pPr>
      <w:r w:rsidRPr="004676DD">
        <w:rPr>
          <w:sz w:val="24"/>
        </w:rPr>
        <w:t> </w:t>
      </w:r>
      <w:hyperlink r:id="rId11" w:history="1">
        <w:r w:rsidRPr="004676DD">
          <w:rPr>
            <w:color w:val="0563C1"/>
            <w:sz w:val="24"/>
            <w:u w:val="single"/>
          </w:rPr>
          <w:t>https://q.utoronto.ca/enroll/K8FJJ3</w:t>
        </w:r>
      </w:hyperlink>
    </w:p>
    <w:p w14:paraId="04A9C048" w14:textId="517AA762" w:rsidR="00A839C5" w:rsidRPr="004676DD" w:rsidRDefault="00A839C5" w:rsidP="00A839C5">
      <w:pPr>
        <w:spacing w:after="32"/>
      </w:pPr>
      <w:r w:rsidRPr="004676DD">
        <w:t>Divisional support:</w:t>
      </w:r>
    </w:p>
    <w:p w14:paraId="7F423CF4" w14:textId="77777777" w:rsidR="00A839C5" w:rsidRPr="004676DD" w:rsidRDefault="000469D8" w:rsidP="00A839C5">
      <w:pPr>
        <w:pStyle w:val="ListParagraph"/>
        <w:numPr>
          <w:ilvl w:val="0"/>
          <w:numId w:val="11"/>
        </w:numPr>
        <w:spacing w:after="32"/>
      </w:pPr>
      <w:hyperlink r:id="rId12" w:history="1">
        <w:r w:rsidR="00A839C5" w:rsidRPr="004676DD">
          <w:rPr>
            <w:rStyle w:val="Hyperlink"/>
            <w:sz w:val="24"/>
          </w:rPr>
          <w:t>uoft.me/</w:t>
        </w:r>
        <w:proofErr w:type="spellStart"/>
        <w:r w:rsidR="00A839C5" w:rsidRPr="004676DD">
          <w:rPr>
            <w:rStyle w:val="Hyperlink"/>
            <w:sz w:val="24"/>
          </w:rPr>
          <w:t>qsupportcontacts</w:t>
        </w:r>
        <w:proofErr w:type="spellEnd"/>
      </w:hyperlink>
    </w:p>
    <w:p w14:paraId="2B2962B0" w14:textId="77777777" w:rsidR="00A839C5" w:rsidRDefault="00A839C5" w:rsidP="00A839C5">
      <w:pPr>
        <w:spacing w:after="32"/>
        <w:rPr>
          <w:lang w:val="en-US"/>
        </w:rPr>
      </w:pPr>
    </w:p>
    <w:p w14:paraId="6DBBD220" w14:textId="22C4F175" w:rsidR="00A839C5" w:rsidRPr="004676DD" w:rsidRDefault="00A839C5" w:rsidP="00A839C5">
      <w:pPr>
        <w:spacing w:after="32"/>
      </w:pPr>
      <w:r>
        <w:rPr>
          <w:lang w:val="en-US"/>
        </w:rPr>
        <w:t>Webinar r</w:t>
      </w:r>
      <w:r w:rsidRPr="004676DD">
        <w:rPr>
          <w:lang w:val="en-US"/>
        </w:rPr>
        <w:t>ecordings and materials:</w:t>
      </w:r>
    </w:p>
    <w:p w14:paraId="59790DCF" w14:textId="77777777" w:rsidR="00A839C5" w:rsidRPr="004676DD" w:rsidRDefault="000469D8" w:rsidP="00A839C5">
      <w:pPr>
        <w:pStyle w:val="ListParagraph"/>
        <w:numPr>
          <w:ilvl w:val="0"/>
          <w:numId w:val="11"/>
        </w:numPr>
        <w:spacing w:after="32"/>
        <w:rPr>
          <w:sz w:val="24"/>
        </w:rPr>
      </w:pPr>
      <w:hyperlink r:id="rId13" w:history="1">
        <w:r w:rsidR="00A839C5" w:rsidRPr="004676DD">
          <w:rPr>
            <w:rStyle w:val="Hyperlink"/>
            <w:sz w:val="24"/>
            <w:lang w:val="en-US"/>
          </w:rPr>
          <w:t>uoft.me/</w:t>
        </w:r>
        <w:proofErr w:type="spellStart"/>
        <w:r w:rsidR="00A839C5" w:rsidRPr="004676DD">
          <w:rPr>
            <w:rStyle w:val="Hyperlink"/>
            <w:sz w:val="24"/>
            <w:lang w:val="en-US"/>
          </w:rPr>
          <w:t>ctsi</w:t>
        </w:r>
        <w:proofErr w:type="spellEnd"/>
        <w:r w:rsidR="00A839C5" w:rsidRPr="004676DD">
          <w:rPr>
            <w:rStyle w:val="Hyperlink"/>
            <w:sz w:val="24"/>
            <w:lang w:val="en-US"/>
          </w:rPr>
          <w:t>-videos</w:t>
        </w:r>
      </w:hyperlink>
      <w:r w:rsidR="00A839C5" w:rsidRPr="004676DD">
        <w:rPr>
          <w:sz w:val="24"/>
          <w:lang w:val="en-US"/>
        </w:rPr>
        <w:t xml:space="preserve"> </w:t>
      </w:r>
    </w:p>
    <w:p w14:paraId="1413A587" w14:textId="77777777" w:rsidR="00A839C5" w:rsidRPr="004676DD" w:rsidRDefault="00A839C5" w:rsidP="00A839C5">
      <w:pPr>
        <w:spacing w:after="32"/>
        <w:rPr>
          <w:lang w:val="en-US"/>
        </w:rPr>
      </w:pPr>
    </w:p>
    <w:p w14:paraId="50C1F206" w14:textId="77777777" w:rsidR="00A839C5" w:rsidRPr="004676DD" w:rsidRDefault="00A839C5" w:rsidP="00A839C5">
      <w:pPr>
        <w:spacing w:after="32"/>
      </w:pPr>
      <w:r w:rsidRPr="004676DD">
        <w:rPr>
          <w:lang w:val="en-US"/>
        </w:rPr>
        <w:t>Upcoming CTSI events:</w:t>
      </w:r>
    </w:p>
    <w:p w14:paraId="3B6EC30C" w14:textId="77777777" w:rsidR="00A839C5" w:rsidRPr="004676DD" w:rsidRDefault="000469D8" w:rsidP="00A839C5">
      <w:pPr>
        <w:pStyle w:val="ListParagraph"/>
        <w:numPr>
          <w:ilvl w:val="0"/>
          <w:numId w:val="11"/>
        </w:numPr>
        <w:spacing w:after="32"/>
        <w:rPr>
          <w:sz w:val="24"/>
        </w:rPr>
      </w:pPr>
      <w:hyperlink r:id="rId14" w:history="1">
        <w:r w:rsidR="00A839C5" w:rsidRPr="004676DD">
          <w:rPr>
            <w:rStyle w:val="Hyperlink"/>
            <w:sz w:val="24"/>
            <w:lang w:val="en-US"/>
          </w:rPr>
          <w:t>https://teaching.utoronto.ca/events</w:t>
        </w:r>
      </w:hyperlink>
      <w:r w:rsidR="00A839C5" w:rsidRPr="004676DD">
        <w:rPr>
          <w:sz w:val="24"/>
          <w:lang w:val="en-US"/>
        </w:rPr>
        <w:t xml:space="preserve"> </w:t>
      </w:r>
    </w:p>
    <w:p w14:paraId="233D684C" w14:textId="77777777" w:rsidR="00A839C5" w:rsidRPr="004676DD" w:rsidRDefault="00A839C5" w:rsidP="00A839C5">
      <w:pPr>
        <w:spacing w:after="32"/>
      </w:pPr>
    </w:p>
    <w:p w14:paraId="05D6E349" w14:textId="77777777" w:rsidR="00A839C5" w:rsidRPr="004676DD" w:rsidRDefault="00A839C5" w:rsidP="00A839C5">
      <w:pPr>
        <w:spacing w:after="32"/>
      </w:pPr>
      <w:r w:rsidRPr="004676DD">
        <w:t>Student support resources:</w:t>
      </w:r>
    </w:p>
    <w:p w14:paraId="1FDA196D" w14:textId="77777777" w:rsidR="00A839C5" w:rsidRPr="004676DD" w:rsidRDefault="000469D8" w:rsidP="00A839C5">
      <w:pPr>
        <w:numPr>
          <w:ilvl w:val="0"/>
          <w:numId w:val="13"/>
        </w:numPr>
        <w:spacing w:after="32"/>
      </w:pPr>
      <w:hyperlink r:id="rId15" w:history="1">
        <w:r w:rsidR="00A839C5" w:rsidRPr="004676DD">
          <w:rPr>
            <w:rStyle w:val="Hyperlink"/>
            <w:lang w:val="en-US"/>
          </w:rPr>
          <w:t>Quercus Student Guide</w:t>
        </w:r>
      </w:hyperlink>
    </w:p>
    <w:p w14:paraId="0D0E1D07" w14:textId="77777777" w:rsidR="00A839C5" w:rsidRPr="004676DD" w:rsidRDefault="00A839C5" w:rsidP="00A839C5">
      <w:pPr>
        <w:spacing w:after="32"/>
      </w:pPr>
    </w:p>
    <w:p w14:paraId="05D6EF98" w14:textId="77777777" w:rsidR="00BC528B" w:rsidRDefault="00A839C5" w:rsidP="00A839C5">
      <w:pPr>
        <w:spacing w:after="32"/>
      </w:pPr>
      <w:r w:rsidRPr="004676DD">
        <w:t xml:space="preserve">CTSI website: </w:t>
      </w:r>
    </w:p>
    <w:p w14:paraId="66F95B9E" w14:textId="0E059C2E" w:rsidR="00F971FF" w:rsidRPr="00BC528B" w:rsidRDefault="000469D8" w:rsidP="00BC528B">
      <w:pPr>
        <w:pStyle w:val="ListParagraph"/>
        <w:numPr>
          <w:ilvl w:val="0"/>
          <w:numId w:val="11"/>
        </w:numPr>
        <w:spacing w:after="32"/>
      </w:pPr>
      <w:hyperlink r:id="rId16" w:history="1">
        <w:r w:rsidR="00BC528B" w:rsidRPr="00866581">
          <w:rPr>
            <w:rStyle w:val="Hyperlink"/>
          </w:rPr>
          <w:t>https://teaching.utoronto.ca</w:t>
        </w:r>
      </w:hyperlink>
      <w:r w:rsidR="00A839C5" w:rsidRPr="004676DD">
        <w:t xml:space="preserve"> </w:t>
      </w:r>
      <w:r w:rsidR="00A839C5" w:rsidRPr="004676DD">
        <w:br/>
      </w:r>
    </w:p>
    <w:p w14:paraId="08DD8C0F" w14:textId="3652CFFA" w:rsidR="0034187F" w:rsidRDefault="0034187F">
      <w:pPr>
        <w:rPr>
          <w:b/>
          <w:bCs/>
        </w:rPr>
      </w:pPr>
      <w:r>
        <w:rPr>
          <w:b/>
          <w:bCs/>
        </w:rPr>
        <w:br w:type="page"/>
      </w:r>
    </w:p>
    <w:p w14:paraId="5910C5F0" w14:textId="289341FA" w:rsidR="00B45228" w:rsidRPr="00B45228" w:rsidRDefault="00EC55FA" w:rsidP="00B45228">
      <w:pPr>
        <w:spacing w:after="73"/>
        <w:rPr>
          <w:b/>
          <w:bCs/>
        </w:rPr>
      </w:pPr>
      <w:r>
        <w:rPr>
          <w:b/>
          <w:bCs/>
        </w:rPr>
        <w:lastRenderedPageBreak/>
        <w:t>Workshop agenda</w:t>
      </w:r>
      <w:r w:rsidR="00B45228" w:rsidRPr="00B45228">
        <w:rPr>
          <w:b/>
          <w:bCs/>
        </w:rPr>
        <w:t>:</w:t>
      </w:r>
    </w:p>
    <w:p w14:paraId="0299839B" w14:textId="062576F0" w:rsidR="00AA77A9" w:rsidRDefault="00562A2F">
      <w:pPr>
        <w:pStyle w:val="Heading1"/>
        <w:ind w:left="-5"/>
      </w:pPr>
      <w:r>
        <w:t>Accessing Quercus &amp; your courses</w:t>
      </w:r>
    </w:p>
    <w:p w14:paraId="672101A9" w14:textId="56CFC22F" w:rsidR="00AA77A9" w:rsidRDefault="0053117E">
      <w:pPr>
        <w:numPr>
          <w:ilvl w:val="0"/>
          <w:numId w:val="1"/>
        </w:numPr>
        <w:spacing w:after="32"/>
        <w:ind w:hanging="360"/>
      </w:pPr>
      <w:r>
        <w:t>Logging in to Quercus (</w:t>
      </w:r>
      <w:hyperlink r:id="rId17">
        <w:proofErr w:type="gramStart"/>
        <w:r>
          <w:rPr>
            <w:color w:val="0563C1"/>
            <w:u w:val="single" w:color="0563C1"/>
          </w:rPr>
          <w:t>q.utoronto.ca</w:t>
        </w:r>
        <w:proofErr w:type="gramEnd"/>
      </w:hyperlink>
      <w:hyperlink r:id="rId18">
        <w:r>
          <w:t>)</w:t>
        </w:r>
      </w:hyperlink>
      <w:r>
        <w:t xml:space="preserve"> </w:t>
      </w:r>
    </w:p>
    <w:p w14:paraId="7849A32E" w14:textId="3E86170D" w:rsidR="00AA77A9" w:rsidRDefault="000469D8">
      <w:pPr>
        <w:numPr>
          <w:ilvl w:val="0"/>
          <w:numId w:val="1"/>
        </w:numPr>
        <w:spacing w:after="196"/>
        <w:ind w:hanging="360"/>
      </w:pPr>
      <w:hyperlink r:id="rId19" w:history="1">
        <w:r w:rsidR="0053117E" w:rsidRPr="00714220">
          <w:rPr>
            <w:rStyle w:val="Hyperlink"/>
          </w:rPr>
          <w:t>Accessing Your Course</w:t>
        </w:r>
        <w:r w:rsidR="00562A2F" w:rsidRPr="00714220">
          <w:rPr>
            <w:rStyle w:val="Hyperlink"/>
          </w:rPr>
          <w:t>(s)</w:t>
        </w:r>
      </w:hyperlink>
      <w:r w:rsidR="0053117E">
        <w:t xml:space="preserve"> </w:t>
      </w:r>
    </w:p>
    <w:p w14:paraId="3C062667" w14:textId="77777777" w:rsidR="00AA77A9" w:rsidRDefault="0053117E">
      <w:pPr>
        <w:pStyle w:val="Heading1"/>
        <w:ind w:left="-5"/>
      </w:pPr>
      <w:r>
        <w:t xml:space="preserve">Overview &amp; Navigation </w:t>
      </w:r>
    </w:p>
    <w:p w14:paraId="52FC1FA6" w14:textId="77777777" w:rsidR="00AA77A9" w:rsidRDefault="000469D8">
      <w:pPr>
        <w:numPr>
          <w:ilvl w:val="0"/>
          <w:numId w:val="2"/>
        </w:numPr>
        <w:spacing w:after="25" w:line="265" w:lineRule="auto"/>
        <w:ind w:hanging="360"/>
      </w:pPr>
      <w:hyperlink r:id="rId20">
        <w:r w:rsidR="0053117E">
          <w:rPr>
            <w:color w:val="0563C1"/>
            <w:u w:val="single" w:color="0563C1"/>
          </w:rPr>
          <w:t>Dashboard</w:t>
        </w:r>
      </w:hyperlink>
      <w:hyperlink r:id="rId21">
        <w:r w:rsidR="0053117E">
          <w:t xml:space="preserve"> </w:t>
        </w:r>
      </w:hyperlink>
      <w:hyperlink r:id="rId22">
        <w:r w:rsidR="0053117E">
          <w:t xml:space="preserve">&amp; </w:t>
        </w:r>
      </w:hyperlink>
      <w:hyperlink r:id="rId23">
        <w:r w:rsidR="0053117E">
          <w:rPr>
            <w:color w:val="0563C1"/>
            <w:u w:val="single" w:color="0563C1"/>
          </w:rPr>
          <w:t>Courses</w:t>
        </w:r>
      </w:hyperlink>
      <w:hyperlink r:id="rId24">
        <w:r w:rsidR="0053117E">
          <w:t xml:space="preserve"> </w:t>
        </w:r>
      </w:hyperlink>
    </w:p>
    <w:p w14:paraId="2D57022A" w14:textId="77777777" w:rsidR="00AA77A9" w:rsidRDefault="000469D8">
      <w:pPr>
        <w:numPr>
          <w:ilvl w:val="0"/>
          <w:numId w:val="2"/>
        </w:numPr>
        <w:spacing w:after="25" w:line="265" w:lineRule="auto"/>
        <w:ind w:hanging="360"/>
      </w:pPr>
      <w:hyperlink r:id="rId25">
        <w:r w:rsidR="0053117E">
          <w:rPr>
            <w:color w:val="0563C1"/>
            <w:u w:val="single" w:color="0563C1"/>
          </w:rPr>
          <w:t>Calendar</w:t>
        </w:r>
      </w:hyperlink>
      <w:hyperlink r:id="rId26">
        <w:r w:rsidR="0053117E">
          <w:t xml:space="preserve"> </w:t>
        </w:r>
      </w:hyperlink>
    </w:p>
    <w:p w14:paraId="7DFADD72" w14:textId="6F2F2B32" w:rsidR="00AA77A9" w:rsidRDefault="000469D8">
      <w:pPr>
        <w:numPr>
          <w:ilvl w:val="0"/>
          <w:numId w:val="2"/>
        </w:numPr>
        <w:spacing w:after="32"/>
        <w:ind w:hanging="360"/>
      </w:pPr>
      <w:hyperlink r:id="rId27" w:history="1">
        <w:r w:rsidR="0053117E" w:rsidRPr="00714220">
          <w:rPr>
            <w:rStyle w:val="Hyperlink"/>
          </w:rPr>
          <w:t>Help</w:t>
        </w:r>
      </w:hyperlink>
      <w:r w:rsidR="0053117E">
        <w:t xml:space="preserve"> </w:t>
      </w:r>
      <w:r w:rsidR="00714220">
        <w:t>(Quercus Support Resources)</w:t>
      </w:r>
    </w:p>
    <w:p w14:paraId="1C0E569A" w14:textId="77777777" w:rsidR="00AA77A9" w:rsidRDefault="000469D8">
      <w:pPr>
        <w:numPr>
          <w:ilvl w:val="0"/>
          <w:numId w:val="2"/>
        </w:numPr>
        <w:spacing w:after="25" w:line="265" w:lineRule="auto"/>
        <w:ind w:hanging="360"/>
      </w:pPr>
      <w:hyperlink r:id="rId28">
        <w:r w:rsidR="0053117E">
          <w:rPr>
            <w:color w:val="0563C1"/>
            <w:u w:val="single" w:color="0563C1"/>
          </w:rPr>
          <w:t>Account</w:t>
        </w:r>
      </w:hyperlink>
      <w:hyperlink r:id="rId29">
        <w:r w:rsidR="0053117E">
          <w:t xml:space="preserve"> </w:t>
        </w:r>
      </w:hyperlink>
      <w:hyperlink r:id="rId30">
        <w:r w:rsidR="0053117E">
          <w:t xml:space="preserve">&amp; </w:t>
        </w:r>
      </w:hyperlink>
      <w:hyperlink r:id="rId31">
        <w:r w:rsidR="0053117E">
          <w:rPr>
            <w:color w:val="0563C1"/>
            <w:u w:val="single" w:color="0563C1"/>
          </w:rPr>
          <w:t>Notifications</w:t>
        </w:r>
      </w:hyperlink>
      <w:hyperlink r:id="rId32">
        <w:r w:rsidR="0053117E">
          <w:t xml:space="preserve"> </w:t>
        </w:r>
      </w:hyperlink>
    </w:p>
    <w:p w14:paraId="6D1D12E8" w14:textId="77777777" w:rsidR="00AA77A9" w:rsidRDefault="000469D8">
      <w:pPr>
        <w:numPr>
          <w:ilvl w:val="0"/>
          <w:numId w:val="2"/>
        </w:numPr>
        <w:spacing w:after="190" w:line="265" w:lineRule="auto"/>
        <w:ind w:hanging="360"/>
      </w:pPr>
      <w:hyperlink r:id="rId33">
        <w:r w:rsidR="0053117E">
          <w:rPr>
            <w:color w:val="0563C1"/>
            <w:u w:val="single" w:color="0563C1"/>
          </w:rPr>
          <w:t>Navigating Your Course</w:t>
        </w:r>
      </w:hyperlink>
      <w:hyperlink r:id="rId34">
        <w:r w:rsidR="0053117E">
          <w:t xml:space="preserve"> </w:t>
        </w:r>
      </w:hyperlink>
    </w:p>
    <w:p w14:paraId="0F6B3AA2" w14:textId="77777777" w:rsidR="00AA77A9" w:rsidRDefault="0053117E">
      <w:pPr>
        <w:pStyle w:val="Heading1"/>
        <w:ind w:left="-5"/>
      </w:pPr>
      <w:r>
        <w:t xml:space="preserve">Course Customization </w:t>
      </w:r>
    </w:p>
    <w:p w14:paraId="1FB4FF24" w14:textId="77777777" w:rsidR="00AA77A9" w:rsidRDefault="000469D8">
      <w:pPr>
        <w:numPr>
          <w:ilvl w:val="0"/>
          <w:numId w:val="3"/>
        </w:numPr>
        <w:spacing w:after="25" w:line="265" w:lineRule="auto"/>
        <w:ind w:hanging="360"/>
      </w:pPr>
      <w:hyperlink r:id="rId35">
        <w:r w:rsidR="0053117E">
          <w:rPr>
            <w:color w:val="0563C1"/>
            <w:u w:val="single" w:color="0563C1"/>
          </w:rPr>
          <w:t>Editing Course Settings</w:t>
        </w:r>
      </w:hyperlink>
      <w:hyperlink r:id="rId36">
        <w:r w:rsidR="0053117E">
          <w:t xml:space="preserve"> </w:t>
        </w:r>
      </w:hyperlink>
    </w:p>
    <w:p w14:paraId="7DACDAF2" w14:textId="77777777" w:rsidR="00AA77A9" w:rsidRDefault="000469D8">
      <w:pPr>
        <w:numPr>
          <w:ilvl w:val="1"/>
          <w:numId w:val="3"/>
        </w:numPr>
        <w:spacing w:after="25" w:line="265" w:lineRule="auto"/>
        <w:ind w:hanging="361"/>
      </w:pPr>
      <w:hyperlink r:id="rId37">
        <w:r w:rsidR="0053117E">
          <w:rPr>
            <w:color w:val="0563C1"/>
            <w:u w:val="single" w:color="0563C1"/>
          </w:rPr>
          <w:t>Adding a course image</w:t>
        </w:r>
      </w:hyperlink>
      <w:hyperlink r:id="rId38">
        <w:r w:rsidR="0053117E">
          <w:t xml:space="preserve"> </w:t>
        </w:r>
      </w:hyperlink>
    </w:p>
    <w:p w14:paraId="6B587211" w14:textId="77777777" w:rsidR="00AA77A9" w:rsidRDefault="000469D8">
      <w:pPr>
        <w:numPr>
          <w:ilvl w:val="1"/>
          <w:numId w:val="3"/>
        </w:numPr>
        <w:spacing w:after="28"/>
        <w:ind w:hanging="361"/>
      </w:pPr>
      <w:hyperlink r:id="rId39">
        <w:r w:rsidR="0053117E">
          <w:rPr>
            <w:color w:val="0563C1"/>
            <w:u w:val="single" w:color="0563C1"/>
          </w:rPr>
          <w:t>Setting a grading scheme</w:t>
        </w:r>
      </w:hyperlink>
      <w:hyperlink r:id="rId40">
        <w:r w:rsidR="0053117E">
          <w:t xml:space="preserve"> </w:t>
        </w:r>
      </w:hyperlink>
    </w:p>
    <w:p w14:paraId="6107FA47" w14:textId="77777777" w:rsidR="00AA77A9" w:rsidRDefault="000469D8">
      <w:pPr>
        <w:numPr>
          <w:ilvl w:val="1"/>
          <w:numId w:val="3"/>
        </w:numPr>
        <w:spacing w:after="25" w:line="265" w:lineRule="auto"/>
        <w:ind w:hanging="361"/>
      </w:pPr>
      <w:hyperlink r:id="rId41">
        <w:r w:rsidR="0053117E">
          <w:rPr>
            <w:color w:val="0563C1"/>
            <w:u w:val="single" w:color="0563C1"/>
          </w:rPr>
          <w:t>Editing navigation links</w:t>
        </w:r>
      </w:hyperlink>
      <w:hyperlink r:id="rId42">
        <w:r w:rsidR="0053117E">
          <w:t xml:space="preserve"> </w:t>
        </w:r>
      </w:hyperlink>
    </w:p>
    <w:p w14:paraId="0A195900" w14:textId="77777777" w:rsidR="00AA77A9" w:rsidRDefault="000469D8">
      <w:pPr>
        <w:numPr>
          <w:ilvl w:val="0"/>
          <w:numId w:val="3"/>
        </w:numPr>
        <w:spacing w:after="25" w:line="265" w:lineRule="auto"/>
        <w:ind w:hanging="360"/>
      </w:pPr>
      <w:hyperlink r:id="rId43">
        <w:r w:rsidR="0053117E">
          <w:rPr>
            <w:color w:val="0563C1"/>
            <w:u w:val="single" w:color="0563C1"/>
          </w:rPr>
          <w:t>Publishing Your Course</w:t>
        </w:r>
      </w:hyperlink>
      <w:hyperlink r:id="rId44">
        <w:r w:rsidR="0053117E">
          <w:t xml:space="preserve"> </w:t>
        </w:r>
      </w:hyperlink>
    </w:p>
    <w:p w14:paraId="09781B5C" w14:textId="77777777" w:rsidR="00AA77A9" w:rsidRDefault="000469D8">
      <w:pPr>
        <w:numPr>
          <w:ilvl w:val="0"/>
          <w:numId w:val="3"/>
        </w:numPr>
        <w:spacing w:after="25" w:line="265" w:lineRule="auto"/>
        <w:ind w:hanging="360"/>
      </w:pPr>
      <w:hyperlink r:id="rId45">
        <w:r w:rsidR="0053117E">
          <w:rPr>
            <w:color w:val="0563C1"/>
            <w:u w:val="single" w:color="0563C1"/>
          </w:rPr>
          <w:t>Changing the Course Home Page</w:t>
        </w:r>
      </w:hyperlink>
      <w:hyperlink r:id="rId46">
        <w:r w:rsidR="0053117E">
          <w:t xml:space="preserve"> </w:t>
        </w:r>
      </w:hyperlink>
    </w:p>
    <w:p w14:paraId="5FBE6167" w14:textId="77777777" w:rsidR="00AA77A9" w:rsidRDefault="000469D8">
      <w:pPr>
        <w:numPr>
          <w:ilvl w:val="0"/>
          <w:numId w:val="3"/>
        </w:numPr>
        <w:spacing w:after="197" w:line="265" w:lineRule="auto"/>
        <w:ind w:hanging="360"/>
      </w:pPr>
      <w:hyperlink r:id="rId47">
        <w:r w:rsidR="0053117E">
          <w:rPr>
            <w:color w:val="0563C1"/>
            <w:u w:val="single" w:color="0563C1"/>
          </w:rPr>
          <w:t>Adding Course Staff</w:t>
        </w:r>
      </w:hyperlink>
      <w:hyperlink r:id="rId48">
        <w:r w:rsidR="0053117E">
          <w:t xml:space="preserve"> </w:t>
        </w:r>
      </w:hyperlink>
    </w:p>
    <w:p w14:paraId="25AB831D" w14:textId="77777777" w:rsidR="00AA77A9" w:rsidRDefault="0053117E">
      <w:pPr>
        <w:pStyle w:val="Heading1"/>
        <w:ind w:left="-5"/>
      </w:pPr>
      <w:r>
        <w:t xml:space="preserve">Announcements &amp; Communication </w:t>
      </w:r>
    </w:p>
    <w:p w14:paraId="3FD1A915" w14:textId="77777777" w:rsidR="00AA77A9" w:rsidRDefault="000469D8">
      <w:pPr>
        <w:numPr>
          <w:ilvl w:val="0"/>
          <w:numId w:val="4"/>
        </w:numPr>
        <w:spacing w:after="25" w:line="265" w:lineRule="auto"/>
        <w:ind w:hanging="360"/>
      </w:pPr>
      <w:hyperlink r:id="rId49">
        <w:r w:rsidR="0053117E">
          <w:rPr>
            <w:color w:val="0563C1"/>
            <w:u w:val="single" w:color="0563C1"/>
          </w:rPr>
          <w:t>Creating an Announcement</w:t>
        </w:r>
      </w:hyperlink>
      <w:hyperlink r:id="rId50">
        <w:r w:rsidR="0053117E">
          <w:rPr>
            <w:color w:val="0563C1"/>
          </w:rPr>
          <w:t xml:space="preserve"> </w:t>
        </w:r>
      </w:hyperlink>
    </w:p>
    <w:p w14:paraId="69505149" w14:textId="77777777" w:rsidR="00AA77A9" w:rsidRDefault="000469D8">
      <w:pPr>
        <w:numPr>
          <w:ilvl w:val="0"/>
          <w:numId w:val="4"/>
        </w:numPr>
        <w:spacing w:after="190" w:line="265" w:lineRule="auto"/>
        <w:ind w:hanging="360"/>
      </w:pPr>
      <w:hyperlink r:id="rId51">
        <w:r w:rsidR="0053117E">
          <w:rPr>
            <w:color w:val="0563C1"/>
            <w:u w:val="single" w:color="0563C1"/>
          </w:rPr>
          <w:t>Sending a Message with Inbox</w:t>
        </w:r>
      </w:hyperlink>
      <w:hyperlink r:id="rId52">
        <w:r w:rsidR="0053117E">
          <w:t xml:space="preserve"> </w:t>
        </w:r>
      </w:hyperlink>
    </w:p>
    <w:p w14:paraId="494B425F" w14:textId="77777777" w:rsidR="00AA77A9" w:rsidRDefault="0053117E">
      <w:pPr>
        <w:pStyle w:val="Heading1"/>
        <w:ind w:left="-5"/>
      </w:pPr>
      <w:r>
        <w:t xml:space="preserve">Adding Course Content </w:t>
      </w:r>
    </w:p>
    <w:p w14:paraId="673E2315" w14:textId="77777777" w:rsidR="00AA77A9" w:rsidRDefault="000469D8">
      <w:pPr>
        <w:numPr>
          <w:ilvl w:val="0"/>
          <w:numId w:val="5"/>
        </w:numPr>
        <w:spacing w:after="25" w:line="265" w:lineRule="auto"/>
        <w:ind w:hanging="360"/>
      </w:pPr>
      <w:hyperlink r:id="rId53">
        <w:r w:rsidR="0053117E">
          <w:rPr>
            <w:color w:val="0563C1"/>
            <w:u w:val="single" w:color="0563C1"/>
          </w:rPr>
          <w:t>Importing</w:t>
        </w:r>
      </w:hyperlink>
      <w:hyperlink r:id="rId54">
        <w:r w:rsidR="0053117E">
          <w:rPr>
            <w:color w:val="0563C1"/>
            <w:u w:val="single" w:color="0563C1"/>
          </w:rPr>
          <w:t xml:space="preserve"> </w:t>
        </w:r>
      </w:hyperlink>
      <w:hyperlink r:id="rId55">
        <w:r w:rsidR="0053117E">
          <w:rPr>
            <w:color w:val="0563C1"/>
            <w:u w:val="single" w:color="0563C1"/>
          </w:rPr>
          <w:t>Course Content</w:t>
        </w:r>
      </w:hyperlink>
      <w:hyperlink r:id="rId56">
        <w:r w:rsidR="0053117E">
          <w:t xml:space="preserve"> </w:t>
        </w:r>
      </w:hyperlink>
    </w:p>
    <w:p w14:paraId="55D4BE09" w14:textId="77777777" w:rsidR="00AA77A9" w:rsidRDefault="000469D8">
      <w:pPr>
        <w:numPr>
          <w:ilvl w:val="0"/>
          <w:numId w:val="5"/>
        </w:numPr>
        <w:spacing w:after="25" w:line="265" w:lineRule="auto"/>
        <w:ind w:hanging="360"/>
      </w:pPr>
      <w:hyperlink r:id="rId57">
        <w:r w:rsidR="0053117E">
          <w:rPr>
            <w:color w:val="0563C1"/>
            <w:u w:val="single" w:color="0563C1"/>
          </w:rPr>
          <w:t>Adding Course Materials via Modules</w:t>
        </w:r>
      </w:hyperlink>
      <w:hyperlink r:id="rId58">
        <w:r w:rsidR="0053117E">
          <w:t xml:space="preserve"> </w:t>
        </w:r>
      </w:hyperlink>
      <w:r w:rsidR="0053117E">
        <w:t xml:space="preserve"> </w:t>
      </w:r>
    </w:p>
    <w:p w14:paraId="5D8B3E34" w14:textId="77777777" w:rsidR="00AA77A9" w:rsidRDefault="000469D8">
      <w:pPr>
        <w:numPr>
          <w:ilvl w:val="0"/>
          <w:numId w:val="5"/>
        </w:numPr>
        <w:spacing w:after="197" w:line="265" w:lineRule="auto"/>
        <w:ind w:hanging="360"/>
      </w:pPr>
      <w:hyperlink r:id="rId59">
        <w:r w:rsidR="0053117E">
          <w:rPr>
            <w:color w:val="0563C1"/>
            <w:u w:val="single" w:color="0563C1"/>
          </w:rPr>
          <w:t>Adding Course Materials via Pages</w:t>
        </w:r>
      </w:hyperlink>
      <w:hyperlink r:id="rId60">
        <w:r w:rsidR="0053117E">
          <w:t xml:space="preserve"> </w:t>
        </w:r>
      </w:hyperlink>
    </w:p>
    <w:p w14:paraId="41DE300D" w14:textId="77777777" w:rsidR="00AA77A9" w:rsidRDefault="0053117E">
      <w:pPr>
        <w:pStyle w:val="Heading1"/>
        <w:ind w:left="-5"/>
      </w:pPr>
      <w:r>
        <w:t xml:space="preserve">Assignments &amp; Grading </w:t>
      </w:r>
    </w:p>
    <w:p w14:paraId="03E6306D" w14:textId="77777777" w:rsidR="00AA77A9" w:rsidRDefault="000469D8">
      <w:pPr>
        <w:numPr>
          <w:ilvl w:val="0"/>
          <w:numId w:val="6"/>
        </w:numPr>
        <w:spacing w:after="25" w:line="265" w:lineRule="auto"/>
        <w:ind w:hanging="360"/>
      </w:pPr>
      <w:hyperlink r:id="rId61">
        <w:r w:rsidR="0053117E">
          <w:rPr>
            <w:color w:val="0563C1"/>
            <w:u w:val="single" w:color="0563C1"/>
          </w:rPr>
          <w:t>Creating an Assignment</w:t>
        </w:r>
      </w:hyperlink>
      <w:hyperlink r:id="rId62">
        <w:r w:rsidR="0053117E">
          <w:t xml:space="preserve"> </w:t>
        </w:r>
      </w:hyperlink>
    </w:p>
    <w:p w14:paraId="30DC86F0" w14:textId="77777777" w:rsidR="00AA77A9" w:rsidRDefault="000469D8">
      <w:pPr>
        <w:numPr>
          <w:ilvl w:val="0"/>
          <w:numId w:val="6"/>
        </w:numPr>
        <w:spacing w:after="25" w:line="265" w:lineRule="auto"/>
        <w:ind w:hanging="360"/>
      </w:pPr>
      <w:hyperlink r:id="rId63">
        <w:r w:rsidR="0053117E">
          <w:rPr>
            <w:color w:val="0563C1"/>
            <w:u w:val="single" w:color="0563C1"/>
          </w:rPr>
          <w:t>Using the Gradebook</w:t>
        </w:r>
      </w:hyperlink>
      <w:hyperlink r:id="rId64">
        <w:r w:rsidR="0053117E">
          <w:t xml:space="preserve"> </w:t>
        </w:r>
      </w:hyperlink>
      <w:r w:rsidR="0053117E">
        <w:t>an</w:t>
      </w:r>
      <w:hyperlink r:id="rId65">
        <w:r w:rsidR="0053117E">
          <w:t xml:space="preserve">d </w:t>
        </w:r>
      </w:hyperlink>
      <w:hyperlink r:id="rId66">
        <w:r w:rsidR="0053117E">
          <w:rPr>
            <w:color w:val="0563C1"/>
            <w:u w:val="single" w:color="0563C1"/>
          </w:rPr>
          <w:t>Entering a Grade</w:t>
        </w:r>
      </w:hyperlink>
      <w:hyperlink r:id="rId67">
        <w:r w:rsidR="0053117E">
          <w:t xml:space="preserve"> </w:t>
        </w:r>
      </w:hyperlink>
    </w:p>
    <w:p w14:paraId="173167A7" w14:textId="77777777" w:rsidR="00AA77A9" w:rsidRDefault="000469D8">
      <w:pPr>
        <w:numPr>
          <w:ilvl w:val="0"/>
          <w:numId w:val="6"/>
        </w:numPr>
        <w:spacing w:after="25" w:line="265" w:lineRule="auto"/>
        <w:ind w:hanging="360"/>
      </w:pPr>
      <w:hyperlink r:id="rId68">
        <w:r w:rsidR="0053117E">
          <w:rPr>
            <w:color w:val="0563C1"/>
            <w:u w:val="single" w:color="0563C1"/>
          </w:rPr>
          <w:t xml:space="preserve">Using </w:t>
        </w:r>
        <w:proofErr w:type="spellStart"/>
        <w:r w:rsidR="0053117E">
          <w:rPr>
            <w:color w:val="0563C1"/>
            <w:u w:val="single" w:color="0563C1"/>
          </w:rPr>
          <w:t>SpeedGrader</w:t>
        </w:r>
        <w:proofErr w:type="spellEnd"/>
      </w:hyperlink>
      <w:hyperlink r:id="rId69">
        <w:r w:rsidR="0053117E">
          <w:t xml:space="preserve"> </w:t>
        </w:r>
      </w:hyperlink>
    </w:p>
    <w:p w14:paraId="2B99C15B" w14:textId="77777777" w:rsidR="00084DA8" w:rsidRDefault="00084DA8">
      <w:pPr>
        <w:pStyle w:val="Heading1"/>
        <w:ind w:left="-5"/>
      </w:pPr>
    </w:p>
    <w:p w14:paraId="19E1667C" w14:textId="1D3594CA" w:rsidR="00AA77A9" w:rsidRDefault="0053117E">
      <w:pPr>
        <w:pStyle w:val="Heading1"/>
        <w:ind w:left="-5"/>
      </w:pPr>
      <w:r>
        <w:t xml:space="preserve">Conclusion </w:t>
      </w:r>
    </w:p>
    <w:p w14:paraId="77256F78" w14:textId="77777777" w:rsidR="00AA77A9" w:rsidRDefault="000469D8">
      <w:pPr>
        <w:numPr>
          <w:ilvl w:val="0"/>
          <w:numId w:val="7"/>
        </w:numPr>
        <w:spacing w:after="25" w:line="265" w:lineRule="auto"/>
        <w:ind w:hanging="360"/>
      </w:pPr>
      <w:hyperlink r:id="rId70">
        <w:r w:rsidR="0053117E">
          <w:rPr>
            <w:color w:val="0563C1"/>
            <w:u w:val="single" w:color="0563C1"/>
          </w:rPr>
          <w:t>Student View</w:t>
        </w:r>
      </w:hyperlink>
      <w:hyperlink r:id="rId71">
        <w:r w:rsidR="0053117E">
          <w:t xml:space="preserve"> </w:t>
        </w:r>
      </w:hyperlink>
    </w:p>
    <w:p w14:paraId="72325949" w14:textId="77777777" w:rsidR="00AA77A9" w:rsidRDefault="000469D8">
      <w:pPr>
        <w:numPr>
          <w:ilvl w:val="0"/>
          <w:numId w:val="7"/>
        </w:numPr>
        <w:spacing w:after="25" w:line="265" w:lineRule="auto"/>
        <w:ind w:hanging="360"/>
      </w:pPr>
      <w:hyperlink r:id="rId72">
        <w:r w:rsidR="0053117E">
          <w:rPr>
            <w:color w:val="0563C1"/>
            <w:u w:val="single" w:color="0563C1"/>
          </w:rPr>
          <w:t>Course Life</w:t>
        </w:r>
      </w:hyperlink>
      <w:hyperlink r:id="rId73">
        <w:r w:rsidR="0053117E">
          <w:rPr>
            <w:color w:val="0563C1"/>
            <w:u w:val="single" w:color="0563C1"/>
          </w:rPr>
          <w:t xml:space="preserve"> </w:t>
        </w:r>
      </w:hyperlink>
      <w:hyperlink r:id="rId74">
        <w:r w:rsidR="0053117E">
          <w:rPr>
            <w:color w:val="0563C1"/>
            <w:u w:val="single" w:color="0563C1"/>
          </w:rPr>
          <w:t>Cycle</w:t>
        </w:r>
      </w:hyperlink>
      <w:hyperlink r:id="rId75">
        <w:r w:rsidR="0053117E">
          <w:t xml:space="preserve"> </w:t>
        </w:r>
      </w:hyperlink>
    </w:p>
    <w:p w14:paraId="1AB6F318" w14:textId="0797B26D" w:rsidR="008F3EEE" w:rsidRPr="008F3EEE" w:rsidRDefault="000469D8" w:rsidP="008F3EEE">
      <w:pPr>
        <w:numPr>
          <w:ilvl w:val="0"/>
          <w:numId w:val="7"/>
        </w:numPr>
        <w:spacing w:after="572" w:line="265" w:lineRule="auto"/>
        <w:ind w:hanging="360"/>
      </w:pPr>
      <w:hyperlink r:id="rId76">
        <w:r w:rsidR="0053117E">
          <w:rPr>
            <w:color w:val="0563C1"/>
            <w:u w:val="single" w:color="0563C1"/>
          </w:rPr>
          <w:t>Quercus Support Resources</w:t>
        </w:r>
      </w:hyperlink>
      <w:hyperlink r:id="rId77">
        <w:r w:rsidR="0053117E">
          <w:t xml:space="preserve"> </w:t>
        </w:r>
      </w:hyperlink>
    </w:p>
    <w:p w14:paraId="4F693B7A" w14:textId="3A94EAEB" w:rsidR="008F3EEE" w:rsidRDefault="008F3EEE">
      <w:r>
        <w:br w:type="page"/>
      </w:r>
    </w:p>
    <w:p w14:paraId="7E05112F" w14:textId="77777777" w:rsidR="008F3EEE" w:rsidRPr="000A4DE1" w:rsidRDefault="008F3EEE" w:rsidP="008F3EEE"/>
    <w:p w14:paraId="02D7F90E" w14:textId="77777777" w:rsidR="000A4DE1" w:rsidRPr="000A4DE1" w:rsidRDefault="000A4DE1" w:rsidP="000A4DE1">
      <w:pPr>
        <w:spacing w:after="73"/>
        <w:rPr>
          <w:b/>
          <w:bCs/>
        </w:rPr>
      </w:pPr>
    </w:p>
    <w:tbl>
      <w:tblPr>
        <w:tblW w:w="5000" w:type="pct"/>
        <w:tblCellMar>
          <w:left w:w="0" w:type="dxa"/>
          <w:right w:w="0" w:type="dxa"/>
        </w:tblCellMar>
        <w:tblLook w:val="04A0" w:firstRow="1" w:lastRow="0" w:firstColumn="1" w:lastColumn="0" w:noHBand="0" w:noVBand="1"/>
      </w:tblPr>
      <w:tblGrid>
        <w:gridCol w:w="9359"/>
      </w:tblGrid>
      <w:tr w:rsidR="008F3EEE" w14:paraId="37C34295" w14:textId="77777777" w:rsidTr="008F3E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9"/>
            </w:tblGrid>
            <w:tr w:rsidR="008F3EEE" w14:paraId="031DAFDD" w14:textId="77777777">
              <w:tc>
                <w:tcPr>
                  <w:tcW w:w="0" w:type="auto"/>
                  <w:tcMar>
                    <w:top w:w="0" w:type="dxa"/>
                    <w:left w:w="270" w:type="dxa"/>
                    <w:bottom w:w="135" w:type="dxa"/>
                    <w:right w:w="270" w:type="dxa"/>
                  </w:tcMar>
                  <w:hideMark/>
                </w:tcPr>
                <w:p w14:paraId="7E83032C" w14:textId="77777777" w:rsidR="008F3EEE" w:rsidRDefault="008F3EEE">
                  <w:pPr>
                    <w:pStyle w:val="NormalWeb"/>
                    <w:spacing w:before="150" w:beforeAutospacing="0" w:after="150" w:afterAutospacing="0" w:line="293" w:lineRule="atLeast"/>
                    <w:rPr>
                      <w:rFonts w:ascii="Verdana" w:hAnsi="Verdana"/>
                      <w:color w:val="222222"/>
                      <w:sz w:val="20"/>
                      <w:szCs w:val="20"/>
                    </w:rPr>
                  </w:pPr>
                  <w:r>
                    <w:rPr>
                      <w:rStyle w:val="Strong"/>
                      <w:rFonts w:ascii="Verdana" w:hAnsi="Verdana"/>
                      <w:color w:val="A4CE3A"/>
                      <w:sz w:val="36"/>
                      <w:szCs w:val="36"/>
                    </w:rPr>
                    <w:t>New Asynchronous Program: Building a Welcoming Home Page in Quercus</w:t>
                  </w:r>
                </w:p>
              </w:tc>
            </w:tr>
          </w:tbl>
          <w:p w14:paraId="24F074F3" w14:textId="77777777" w:rsidR="008F3EEE" w:rsidRDefault="008F3EEE">
            <w:pPr>
              <w:rPr>
                <w:rFonts w:ascii="-webkit-standard" w:hAnsi="-webkit-standard"/>
                <w:color w:val="000000"/>
              </w:rPr>
            </w:pPr>
          </w:p>
        </w:tc>
      </w:tr>
    </w:tbl>
    <w:p w14:paraId="58DE105D" w14:textId="77777777" w:rsidR="008F3EEE" w:rsidRDefault="008F3EEE" w:rsidP="008F3EEE">
      <w:pPr>
        <w:rPr>
          <w:vanish/>
        </w:rPr>
      </w:pPr>
    </w:p>
    <w:tbl>
      <w:tblPr>
        <w:tblW w:w="5000" w:type="pct"/>
        <w:tblCellMar>
          <w:left w:w="0" w:type="dxa"/>
          <w:right w:w="0" w:type="dxa"/>
        </w:tblCellMar>
        <w:tblLook w:val="04A0" w:firstRow="1" w:lastRow="0" w:firstColumn="1" w:lastColumn="0" w:noHBand="0" w:noVBand="1"/>
      </w:tblPr>
      <w:tblGrid>
        <w:gridCol w:w="9359"/>
      </w:tblGrid>
      <w:tr w:rsidR="008F3EEE" w14:paraId="76C3929E" w14:textId="77777777" w:rsidTr="008F3E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9"/>
            </w:tblGrid>
            <w:tr w:rsidR="008F3EEE" w14:paraId="36646514" w14:textId="77777777">
              <w:tc>
                <w:tcPr>
                  <w:tcW w:w="0" w:type="auto"/>
                  <w:tcMar>
                    <w:top w:w="0" w:type="dxa"/>
                    <w:left w:w="270" w:type="dxa"/>
                    <w:bottom w:w="135" w:type="dxa"/>
                    <w:right w:w="270" w:type="dxa"/>
                  </w:tcMar>
                  <w:hideMark/>
                </w:tcPr>
                <w:p w14:paraId="5A26AF81" w14:textId="35C83390" w:rsidR="008F3EEE" w:rsidRDefault="008F3EEE">
                  <w:pPr>
                    <w:pStyle w:val="NormalWeb"/>
                    <w:spacing w:before="150" w:beforeAutospacing="0" w:after="150" w:afterAutospacing="0" w:line="315" w:lineRule="atLeast"/>
                    <w:jc w:val="center"/>
                    <w:rPr>
                      <w:rFonts w:ascii="Verdana" w:hAnsi="Verdana"/>
                      <w:color w:val="222222"/>
                      <w:sz w:val="21"/>
                      <w:szCs w:val="21"/>
                    </w:rPr>
                  </w:pPr>
                  <w:r>
                    <w:rPr>
                      <w:rFonts w:ascii="Verdana" w:hAnsi="Verdana"/>
                      <w:color w:val="222222"/>
                      <w:sz w:val="21"/>
                      <w:szCs w:val="21"/>
                    </w:rPr>
                    <w:br/>
                  </w:r>
                  <w:r>
                    <w:rPr>
                      <w:rFonts w:ascii="Verdana" w:hAnsi="Verdana"/>
                      <w:noProof/>
                      <w:color w:val="4CAAD8"/>
                      <w:sz w:val="21"/>
                      <w:szCs w:val="21"/>
                    </w:rPr>
                    <w:drawing>
                      <wp:inline distT="0" distB="0" distL="0" distR="0" wp14:anchorId="1DAFDB76" wp14:editId="6EDD2B04">
                        <wp:extent cx="3806825" cy="1659890"/>
                        <wp:effectExtent l="0" t="0" r="3175" b="3810"/>
                        <wp:docPr id="1" name="Picture 1" descr="Build a welcoming home page in quercus title image with books">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 a welcoming home page in quercus title image with books">
                                  <a:hlinkClick r:id="rId78" tgtFrame="&quot;_blank&quot;"/>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806825" cy="1659890"/>
                                </a:xfrm>
                                <a:prstGeom prst="rect">
                                  <a:avLst/>
                                </a:prstGeom>
                                <a:noFill/>
                                <a:ln>
                                  <a:noFill/>
                                </a:ln>
                              </pic:spPr>
                            </pic:pic>
                          </a:graphicData>
                        </a:graphic>
                      </wp:inline>
                    </w:drawing>
                  </w:r>
                </w:p>
                <w:p w14:paraId="1927BB09" w14:textId="77777777" w:rsidR="008F3EEE" w:rsidRDefault="008F3EEE">
                  <w:pPr>
                    <w:pStyle w:val="NormalWeb"/>
                    <w:spacing w:before="150" w:beforeAutospacing="0" w:after="150" w:afterAutospacing="0" w:line="315" w:lineRule="atLeast"/>
                    <w:rPr>
                      <w:rFonts w:ascii="Verdana" w:hAnsi="Verdana"/>
                      <w:color w:val="222222"/>
                      <w:sz w:val="21"/>
                      <w:szCs w:val="21"/>
                    </w:rPr>
                  </w:pPr>
                  <w:r>
                    <w:rPr>
                      <w:rFonts w:ascii="Verdana" w:hAnsi="Verdana"/>
                      <w:color w:val="222222"/>
                      <w:sz w:val="21"/>
                      <w:szCs w:val="21"/>
                    </w:rPr>
                    <w:t>Your Course Home Page sets the tone for your course and often is the source of a student’s first impression of your course. Join CTSI's new asynchronous program that provides you with the tools you need to build an inviting and welcoming learning environment, starting with the Course Home Page. We anticipate this program will take up to two hours to complete.</w:t>
                  </w:r>
                </w:p>
                <w:p w14:paraId="243F1393" w14:textId="77777777" w:rsidR="008F3EEE" w:rsidRDefault="008F3EEE">
                  <w:pPr>
                    <w:pStyle w:val="NormalWeb"/>
                    <w:spacing w:before="150" w:beforeAutospacing="0" w:after="150" w:afterAutospacing="0" w:line="315" w:lineRule="atLeast"/>
                    <w:rPr>
                      <w:rFonts w:ascii="Verdana" w:hAnsi="Verdana"/>
                      <w:color w:val="222222"/>
                      <w:sz w:val="21"/>
                      <w:szCs w:val="21"/>
                    </w:rPr>
                  </w:pPr>
                  <w:r>
                    <w:rPr>
                      <w:rFonts w:ascii="Verdana" w:hAnsi="Verdana"/>
                      <w:color w:val="222222"/>
                      <w:sz w:val="21"/>
                      <w:szCs w:val="21"/>
                    </w:rPr>
                    <w:t>By the end of this program, you will be able to:</w:t>
                  </w:r>
                </w:p>
                <w:p w14:paraId="22DEB6EF" w14:textId="77777777" w:rsidR="008F3EEE" w:rsidRDefault="008F3EEE" w:rsidP="008F3EEE">
                  <w:pPr>
                    <w:numPr>
                      <w:ilvl w:val="0"/>
                      <w:numId w:val="12"/>
                    </w:numPr>
                    <w:spacing w:before="100" w:beforeAutospacing="1" w:after="100" w:afterAutospacing="1" w:line="315" w:lineRule="atLeast"/>
                    <w:rPr>
                      <w:rFonts w:ascii="Verdana" w:hAnsi="Verdana"/>
                      <w:color w:val="222222"/>
                      <w:sz w:val="21"/>
                      <w:szCs w:val="21"/>
                    </w:rPr>
                  </w:pPr>
                  <w:r>
                    <w:rPr>
                      <w:rFonts w:ascii="Verdana" w:hAnsi="Verdana"/>
                      <w:color w:val="222222"/>
                      <w:sz w:val="21"/>
                      <w:szCs w:val="21"/>
                    </w:rPr>
                    <w:t>Describe social presence, teaching presence, and cognitive presence as part of the </w:t>
                  </w:r>
                  <w:r>
                    <w:rPr>
                      <w:rStyle w:val="Strong"/>
                      <w:rFonts w:ascii="Verdana" w:hAnsi="Verdana"/>
                      <w:color w:val="222222"/>
                      <w:sz w:val="21"/>
                      <w:szCs w:val="21"/>
                    </w:rPr>
                    <w:t>community of inquiry model</w:t>
                  </w:r>
                </w:p>
                <w:p w14:paraId="551CC212" w14:textId="77777777" w:rsidR="008F3EEE" w:rsidRDefault="008F3EEE" w:rsidP="008F3EEE">
                  <w:pPr>
                    <w:numPr>
                      <w:ilvl w:val="0"/>
                      <w:numId w:val="12"/>
                    </w:numPr>
                    <w:spacing w:before="100" w:beforeAutospacing="1" w:after="100" w:afterAutospacing="1" w:line="315" w:lineRule="atLeast"/>
                    <w:rPr>
                      <w:rFonts w:ascii="Verdana" w:hAnsi="Verdana"/>
                      <w:color w:val="222222"/>
                      <w:sz w:val="21"/>
                      <w:szCs w:val="21"/>
                    </w:rPr>
                  </w:pPr>
                  <w:r>
                    <w:rPr>
                      <w:rFonts w:ascii="Verdana" w:hAnsi="Verdana"/>
                      <w:color w:val="222222"/>
                      <w:sz w:val="21"/>
                      <w:szCs w:val="21"/>
                    </w:rPr>
                    <w:t>Utilize the </w:t>
                  </w:r>
                  <w:r>
                    <w:rPr>
                      <w:rStyle w:val="Strong"/>
                      <w:rFonts w:ascii="Verdana" w:hAnsi="Verdana"/>
                      <w:color w:val="222222"/>
                      <w:sz w:val="21"/>
                      <w:szCs w:val="21"/>
                    </w:rPr>
                    <w:t>Rich Content Editor </w:t>
                  </w:r>
                  <w:r>
                    <w:rPr>
                      <w:rFonts w:ascii="Verdana" w:hAnsi="Verdana"/>
                      <w:color w:val="222222"/>
                      <w:sz w:val="21"/>
                      <w:szCs w:val="21"/>
                    </w:rPr>
                    <w:t>in Quercus to edit text and include audiovisual materials on Quercus Pages</w:t>
                  </w:r>
                </w:p>
                <w:p w14:paraId="4B4DFECF" w14:textId="77777777" w:rsidR="008F3EEE" w:rsidRDefault="008F3EEE" w:rsidP="008F3EEE">
                  <w:pPr>
                    <w:numPr>
                      <w:ilvl w:val="0"/>
                      <w:numId w:val="12"/>
                    </w:numPr>
                    <w:spacing w:before="100" w:beforeAutospacing="1" w:after="100" w:afterAutospacing="1" w:line="315" w:lineRule="atLeast"/>
                    <w:rPr>
                      <w:rFonts w:ascii="Verdana" w:hAnsi="Verdana"/>
                      <w:color w:val="222222"/>
                      <w:sz w:val="21"/>
                      <w:szCs w:val="21"/>
                    </w:rPr>
                  </w:pPr>
                  <w:r>
                    <w:rPr>
                      <w:rFonts w:ascii="Verdana" w:hAnsi="Verdana"/>
                      <w:color w:val="222222"/>
                      <w:sz w:val="21"/>
                      <w:szCs w:val="21"/>
                    </w:rPr>
                    <w:t>Create a </w:t>
                  </w:r>
                  <w:r>
                    <w:rPr>
                      <w:rStyle w:val="Strong"/>
                      <w:rFonts w:ascii="Verdana" w:hAnsi="Verdana"/>
                      <w:color w:val="222222"/>
                      <w:sz w:val="21"/>
                      <w:szCs w:val="21"/>
                    </w:rPr>
                    <w:t>Course Home Page </w:t>
                  </w:r>
                  <w:r>
                    <w:rPr>
                      <w:rFonts w:ascii="Verdana" w:hAnsi="Verdana"/>
                      <w:color w:val="222222"/>
                      <w:sz w:val="21"/>
                      <w:szCs w:val="21"/>
                    </w:rPr>
                    <w:t>that fosters social presence, teaching presence, and cognitive presence</w:t>
                  </w:r>
                </w:p>
                <w:p w14:paraId="0A3535FA" w14:textId="77A36F9B" w:rsidR="008F3EEE" w:rsidRDefault="000469D8">
                  <w:pPr>
                    <w:pStyle w:val="NormalWeb"/>
                    <w:spacing w:before="150" w:beforeAutospacing="0" w:after="150" w:afterAutospacing="0" w:line="315" w:lineRule="atLeast"/>
                    <w:rPr>
                      <w:rFonts w:ascii="Verdana" w:hAnsi="Verdana"/>
                      <w:color w:val="222222"/>
                      <w:sz w:val="21"/>
                      <w:szCs w:val="21"/>
                    </w:rPr>
                  </w:pPr>
                  <w:hyperlink r:id="rId80" w:tgtFrame="_blank" w:tooltip="https://q.utoronto.ca/enroll/K8FJJ3" w:history="1">
                    <w:r w:rsidR="008F3EEE">
                      <w:rPr>
                        <w:rStyle w:val="Hyperlink"/>
                        <w:rFonts w:ascii="Verdana" w:hAnsi="Verdana"/>
                        <w:color w:val="4CAAD8"/>
                        <w:sz w:val="21"/>
                        <w:szCs w:val="21"/>
                      </w:rPr>
                      <w:t>Enrol in the asynchronous progr</w:t>
                    </w:r>
                    <w:r w:rsidR="008F3EEE">
                      <w:rPr>
                        <w:rStyle w:val="Hyperlink"/>
                        <w:rFonts w:ascii="Verdana" w:hAnsi="Verdana"/>
                        <w:color w:val="4CAAD8"/>
                        <w:sz w:val="21"/>
                        <w:szCs w:val="21"/>
                      </w:rPr>
                      <w:t>a</w:t>
                    </w:r>
                    <w:r w:rsidR="008F3EEE">
                      <w:rPr>
                        <w:rStyle w:val="Hyperlink"/>
                        <w:rFonts w:ascii="Verdana" w:hAnsi="Verdana"/>
                        <w:color w:val="4CAAD8"/>
                        <w:sz w:val="21"/>
                        <w:szCs w:val="21"/>
                      </w:rPr>
                      <w:t>m</w:t>
                    </w:r>
                  </w:hyperlink>
                </w:p>
              </w:tc>
            </w:tr>
          </w:tbl>
          <w:p w14:paraId="44867F04" w14:textId="77777777" w:rsidR="008F3EEE" w:rsidRDefault="008F3EEE">
            <w:pPr>
              <w:rPr>
                <w:rFonts w:ascii="-webkit-standard" w:hAnsi="-webkit-standard"/>
                <w:color w:val="000000"/>
              </w:rPr>
            </w:pPr>
          </w:p>
        </w:tc>
      </w:tr>
    </w:tbl>
    <w:p w14:paraId="711CECE1" w14:textId="3F26AF69" w:rsidR="007E3BF5" w:rsidRDefault="007E3BF5" w:rsidP="00CF28FA">
      <w:pPr>
        <w:spacing w:after="32"/>
      </w:pPr>
    </w:p>
    <w:p w14:paraId="284FDC89" w14:textId="5FAFCE11" w:rsidR="009C6352" w:rsidRPr="00BC528B" w:rsidRDefault="009C6352" w:rsidP="00BC528B"/>
    <w:sectPr w:rsidR="009C6352" w:rsidRPr="00BC528B">
      <w:pgSz w:w="12240" w:h="15840"/>
      <w:pgMar w:top="1440" w:right="1440"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webkit-standard">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425"/>
    <w:multiLevelType w:val="hybridMultilevel"/>
    <w:tmpl w:val="E4A6493C"/>
    <w:lvl w:ilvl="0" w:tplc="F2DCABEE">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6389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84E8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46C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5863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27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5C37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4E35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D6E3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271CF"/>
    <w:multiLevelType w:val="multilevel"/>
    <w:tmpl w:val="9ED26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A714C"/>
    <w:multiLevelType w:val="hybridMultilevel"/>
    <w:tmpl w:val="24FAF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62EBE"/>
    <w:multiLevelType w:val="hybridMultilevel"/>
    <w:tmpl w:val="F830001C"/>
    <w:lvl w:ilvl="0" w:tplc="6FFCA1C2">
      <w:start w:val="1"/>
      <w:numFmt w:val="bullet"/>
      <w:lvlText w:val="•"/>
      <w:lvlJc w:val="left"/>
      <w:pPr>
        <w:tabs>
          <w:tab w:val="num" w:pos="720"/>
        </w:tabs>
        <w:ind w:left="720" w:hanging="360"/>
      </w:pPr>
      <w:rPr>
        <w:rFonts w:ascii="Arial" w:hAnsi="Arial" w:hint="default"/>
      </w:rPr>
    </w:lvl>
    <w:lvl w:ilvl="1" w:tplc="F6BC4238" w:tentative="1">
      <w:start w:val="1"/>
      <w:numFmt w:val="bullet"/>
      <w:lvlText w:val="•"/>
      <w:lvlJc w:val="left"/>
      <w:pPr>
        <w:tabs>
          <w:tab w:val="num" w:pos="1440"/>
        </w:tabs>
        <w:ind w:left="1440" w:hanging="360"/>
      </w:pPr>
      <w:rPr>
        <w:rFonts w:ascii="Arial" w:hAnsi="Arial" w:hint="default"/>
      </w:rPr>
    </w:lvl>
    <w:lvl w:ilvl="2" w:tplc="F2CAEBE0" w:tentative="1">
      <w:start w:val="1"/>
      <w:numFmt w:val="bullet"/>
      <w:lvlText w:val="•"/>
      <w:lvlJc w:val="left"/>
      <w:pPr>
        <w:tabs>
          <w:tab w:val="num" w:pos="2160"/>
        </w:tabs>
        <w:ind w:left="2160" w:hanging="360"/>
      </w:pPr>
      <w:rPr>
        <w:rFonts w:ascii="Arial" w:hAnsi="Arial" w:hint="default"/>
      </w:rPr>
    </w:lvl>
    <w:lvl w:ilvl="3" w:tplc="97424BC2" w:tentative="1">
      <w:start w:val="1"/>
      <w:numFmt w:val="bullet"/>
      <w:lvlText w:val="•"/>
      <w:lvlJc w:val="left"/>
      <w:pPr>
        <w:tabs>
          <w:tab w:val="num" w:pos="2880"/>
        </w:tabs>
        <w:ind w:left="2880" w:hanging="360"/>
      </w:pPr>
      <w:rPr>
        <w:rFonts w:ascii="Arial" w:hAnsi="Arial" w:hint="default"/>
      </w:rPr>
    </w:lvl>
    <w:lvl w:ilvl="4" w:tplc="BCE0863A" w:tentative="1">
      <w:start w:val="1"/>
      <w:numFmt w:val="bullet"/>
      <w:lvlText w:val="•"/>
      <w:lvlJc w:val="left"/>
      <w:pPr>
        <w:tabs>
          <w:tab w:val="num" w:pos="3600"/>
        </w:tabs>
        <w:ind w:left="3600" w:hanging="360"/>
      </w:pPr>
      <w:rPr>
        <w:rFonts w:ascii="Arial" w:hAnsi="Arial" w:hint="default"/>
      </w:rPr>
    </w:lvl>
    <w:lvl w:ilvl="5" w:tplc="DB782932" w:tentative="1">
      <w:start w:val="1"/>
      <w:numFmt w:val="bullet"/>
      <w:lvlText w:val="•"/>
      <w:lvlJc w:val="left"/>
      <w:pPr>
        <w:tabs>
          <w:tab w:val="num" w:pos="4320"/>
        </w:tabs>
        <w:ind w:left="4320" w:hanging="360"/>
      </w:pPr>
      <w:rPr>
        <w:rFonts w:ascii="Arial" w:hAnsi="Arial" w:hint="default"/>
      </w:rPr>
    </w:lvl>
    <w:lvl w:ilvl="6" w:tplc="F00A4574" w:tentative="1">
      <w:start w:val="1"/>
      <w:numFmt w:val="bullet"/>
      <w:lvlText w:val="•"/>
      <w:lvlJc w:val="left"/>
      <w:pPr>
        <w:tabs>
          <w:tab w:val="num" w:pos="5040"/>
        </w:tabs>
        <w:ind w:left="5040" w:hanging="360"/>
      </w:pPr>
      <w:rPr>
        <w:rFonts w:ascii="Arial" w:hAnsi="Arial" w:hint="default"/>
      </w:rPr>
    </w:lvl>
    <w:lvl w:ilvl="7" w:tplc="E8E2A22C" w:tentative="1">
      <w:start w:val="1"/>
      <w:numFmt w:val="bullet"/>
      <w:lvlText w:val="•"/>
      <w:lvlJc w:val="left"/>
      <w:pPr>
        <w:tabs>
          <w:tab w:val="num" w:pos="5760"/>
        </w:tabs>
        <w:ind w:left="5760" w:hanging="360"/>
      </w:pPr>
      <w:rPr>
        <w:rFonts w:ascii="Arial" w:hAnsi="Arial" w:hint="default"/>
      </w:rPr>
    </w:lvl>
    <w:lvl w:ilvl="8" w:tplc="215E95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701BF1"/>
    <w:multiLevelType w:val="hybridMultilevel"/>
    <w:tmpl w:val="3682A124"/>
    <w:lvl w:ilvl="0" w:tplc="4B320D86">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4AFB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A42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E49C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C04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AEC0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7C3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87A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A96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9B0078"/>
    <w:multiLevelType w:val="hybridMultilevel"/>
    <w:tmpl w:val="6B5E4EC2"/>
    <w:lvl w:ilvl="0" w:tplc="BF964E62">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5A74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5A4B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7641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66D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E7B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B05B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037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6E60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8F58FE"/>
    <w:multiLevelType w:val="hybridMultilevel"/>
    <w:tmpl w:val="A4560E68"/>
    <w:lvl w:ilvl="0" w:tplc="01FEC01E">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C061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268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4E11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7C4F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E6E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62A1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782C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0C8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AE7773"/>
    <w:multiLevelType w:val="multilevel"/>
    <w:tmpl w:val="6FB29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A1DA5"/>
    <w:multiLevelType w:val="hybridMultilevel"/>
    <w:tmpl w:val="0B842A9E"/>
    <w:lvl w:ilvl="0" w:tplc="5BA079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D6E4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E0C7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2A84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8AF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44AA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B246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3A52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447F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FF6215"/>
    <w:multiLevelType w:val="multilevel"/>
    <w:tmpl w:val="0626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7586B"/>
    <w:multiLevelType w:val="hybridMultilevel"/>
    <w:tmpl w:val="9F900094"/>
    <w:lvl w:ilvl="0" w:tplc="9A3448CC">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4C89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804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C4A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A035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C7D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10F6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8A69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05E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E45A8E"/>
    <w:multiLevelType w:val="multilevel"/>
    <w:tmpl w:val="9ED26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8D4F6C"/>
    <w:multiLevelType w:val="hybridMultilevel"/>
    <w:tmpl w:val="503EB020"/>
    <w:lvl w:ilvl="0" w:tplc="6F80134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412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E73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464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7E6A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26E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CD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28FE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C0A4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79453559">
    <w:abstractNumId w:val="8"/>
  </w:num>
  <w:num w:numId="2" w16cid:durableId="192156256">
    <w:abstractNumId w:val="5"/>
  </w:num>
  <w:num w:numId="3" w16cid:durableId="165367664">
    <w:abstractNumId w:val="0"/>
  </w:num>
  <w:num w:numId="4" w16cid:durableId="513225320">
    <w:abstractNumId w:val="4"/>
  </w:num>
  <w:num w:numId="5" w16cid:durableId="197814726">
    <w:abstractNumId w:val="12"/>
  </w:num>
  <w:num w:numId="6" w16cid:durableId="2045016420">
    <w:abstractNumId w:val="10"/>
  </w:num>
  <w:num w:numId="7" w16cid:durableId="554126740">
    <w:abstractNumId w:val="6"/>
  </w:num>
  <w:num w:numId="8" w16cid:durableId="490415775">
    <w:abstractNumId w:val="7"/>
  </w:num>
  <w:num w:numId="9" w16cid:durableId="355158279">
    <w:abstractNumId w:val="1"/>
  </w:num>
  <w:num w:numId="10" w16cid:durableId="129135346">
    <w:abstractNumId w:val="11"/>
  </w:num>
  <w:num w:numId="11" w16cid:durableId="742993800">
    <w:abstractNumId w:val="2"/>
  </w:num>
  <w:num w:numId="12" w16cid:durableId="1198813466">
    <w:abstractNumId w:val="9"/>
  </w:num>
  <w:num w:numId="13" w16cid:durableId="164608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A9"/>
    <w:rsid w:val="0000331D"/>
    <w:rsid w:val="000469D8"/>
    <w:rsid w:val="00084DA8"/>
    <w:rsid w:val="000A02DD"/>
    <w:rsid w:val="000A4DE1"/>
    <w:rsid w:val="00123BAB"/>
    <w:rsid w:val="001857D0"/>
    <w:rsid w:val="001B2297"/>
    <w:rsid w:val="001B5A6B"/>
    <w:rsid w:val="00202772"/>
    <w:rsid w:val="00221011"/>
    <w:rsid w:val="00266BB6"/>
    <w:rsid w:val="002E61E4"/>
    <w:rsid w:val="0034187F"/>
    <w:rsid w:val="00366084"/>
    <w:rsid w:val="003D1977"/>
    <w:rsid w:val="004676DD"/>
    <w:rsid w:val="0049439E"/>
    <w:rsid w:val="00513C06"/>
    <w:rsid w:val="0053117E"/>
    <w:rsid w:val="00562A2F"/>
    <w:rsid w:val="006101D1"/>
    <w:rsid w:val="006174E8"/>
    <w:rsid w:val="006B0317"/>
    <w:rsid w:val="00714220"/>
    <w:rsid w:val="00757D01"/>
    <w:rsid w:val="007C7B1B"/>
    <w:rsid w:val="007E1AE8"/>
    <w:rsid w:val="007E3BF5"/>
    <w:rsid w:val="008B3751"/>
    <w:rsid w:val="008F3EEE"/>
    <w:rsid w:val="00945E3A"/>
    <w:rsid w:val="009954CC"/>
    <w:rsid w:val="009C6352"/>
    <w:rsid w:val="009F2344"/>
    <w:rsid w:val="00A839C5"/>
    <w:rsid w:val="00AA132A"/>
    <w:rsid w:val="00AA77A9"/>
    <w:rsid w:val="00AC2DB3"/>
    <w:rsid w:val="00B45228"/>
    <w:rsid w:val="00B625F9"/>
    <w:rsid w:val="00B833DF"/>
    <w:rsid w:val="00B94E6D"/>
    <w:rsid w:val="00B9547C"/>
    <w:rsid w:val="00BC528B"/>
    <w:rsid w:val="00CD6842"/>
    <w:rsid w:val="00CF28FA"/>
    <w:rsid w:val="00D33ACF"/>
    <w:rsid w:val="00DC1BA5"/>
    <w:rsid w:val="00E520B5"/>
    <w:rsid w:val="00EC55FA"/>
    <w:rsid w:val="00F04B05"/>
    <w:rsid w:val="00F20C88"/>
    <w:rsid w:val="00F968CE"/>
    <w:rsid w:val="00F971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A233900"/>
  <w15:docId w15:val="{425197B0-494D-DE44-9905-54C2F73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E1"/>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6"/>
    </w:rPr>
  </w:style>
  <w:style w:type="paragraph" w:styleId="ListParagraph">
    <w:name w:val="List Paragraph"/>
    <w:basedOn w:val="Normal"/>
    <w:uiPriority w:val="34"/>
    <w:qFormat/>
    <w:rsid w:val="001B5A6B"/>
    <w:pPr>
      <w:spacing w:after="160" w:line="259" w:lineRule="auto"/>
      <w:ind w:left="720"/>
      <w:contextualSpacing/>
    </w:pPr>
    <w:rPr>
      <w:rFonts w:ascii="Calibri" w:eastAsia="Calibri" w:hAnsi="Calibri" w:cs="Calibri"/>
      <w:color w:val="000000"/>
      <w:sz w:val="22"/>
      <w:lang w:eastAsia="en-CA" w:bidi="en-CA"/>
    </w:rPr>
  </w:style>
  <w:style w:type="character" w:styleId="Hyperlink">
    <w:name w:val="Hyperlink"/>
    <w:basedOn w:val="DefaultParagraphFont"/>
    <w:uiPriority w:val="99"/>
    <w:unhideWhenUsed/>
    <w:rsid w:val="00714220"/>
    <w:rPr>
      <w:color w:val="0563C1" w:themeColor="hyperlink"/>
      <w:u w:val="single"/>
    </w:rPr>
  </w:style>
  <w:style w:type="character" w:styleId="UnresolvedMention">
    <w:name w:val="Unresolved Mention"/>
    <w:basedOn w:val="DefaultParagraphFont"/>
    <w:uiPriority w:val="99"/>
    <w:semiHidden/>
    <w:unhideWhenUsed/>
    <w:rsid w:val="00714220"/>
    <w:rPr>
      <w:color w:val="605E5C"/>
      <w:shd w:val="clear" w:color="auto" w:fill="E1DFDD"/>
    </w:rPr>
  </w:style>
  <w:style w:type="character" w:styleId="FollowedHyperlink">
    <w:name w:val="FollowedHyperlink"/>
    <w:basedOn w:val="DefaultParagraphFont"/>
    <w:uiPriority w:val="99"/>
    <w:semiHidden/>
    <w:unhideWhenUsed/>
    <w:rsid w:val="007C7B1B"/>
    <w:rPr>
      <w:color w:val="954F72" w:themeColor="followedHyperlink"/>
      <w:u w:val="single"/>
    </w:rPr>
  </w:style>
  <w:style w:type="character" w:customStyle="1" w:styleId="apple-converted-space">
    <w:name w:val="apple-converted-space"/>
    <w:basedOn w:val="DefaultParagraphFont"/>
    <w:rsid w:val="000A4DE1"/>
  </w:style>
  <w:style w:type="paragraph" w:styleId="NormalWeb">
    <w:name w:val="Normal (Web)"/>
    <w:basedOn w:val="Normal"/>
    <w:uiPriority w:val="99"/>
    <w:semiHidden/>
    <w:unhideWhenUsed/>
    <w:rsid w:val="008F3EEE"/>
    <w:pPr>
      <w:spacing w:before="100" w:beforeAutospacing="1" w:after="100" w:afterAutospacing="1"/>
    </w:pPr>
  </w:style>
  <w:style w:type="character" w:styleId="Strong">
    <w:name w:val="Strong"/>
    <w:basedOn w:val="DefaultParagraphFont"/>
    <w:uiPriority w:val="22"/>
    <w:qFormat/>
    <w:rsid w:val="008F3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274">
      <w:bodyDiv w:val="1"/>
      <w:marLeft w:val="0"/>
      <w:marRight w:val="0"/>
      <w:marTop w:val="0"/>
      <w:marBottom w:val="0"/>
      <w:divBdr>
        <w:top w:val="none" w:sz="0" w:space="0" w:color="auto"/>
        <w:left w:val="none" w:sz="0" w:space="0" w:color="auto"/>
        <w:bottom w:val="none" w:sz="0" w:space="0" w:color="auto"/>
        <w:right w:val="none" w:sz="0" w:space="0" w:color="auto"/>
      </w:divBdr>
    </w:div>
    <w:div w:id="659234260">
      <w:bodyDiv w:val="1"/>
      <w:marLeft w:val="0"/>
      <w:marRight w:val="0"/>
      <w:marTop w:val="0"/>
      <w:marBottom w:val="0"/>
      <w:divBdr>
        <w:top w:val="none" w:sz="0" w:space="0" w:color="auto"/>
        <w:left w:val="none" w:sz="0" w:space="0" w:color="auto"/>
        <w:bottom w:val="none" w:sz="0" w:space="0" w:color="auto"/>
        <w:right w:val="none" w:sz="0" w:space="0" w:color="auto"/>
      </w:divBdr>
    </w:div>
    <w:div w:id="684677366">
      <w:bodyDiv w:val="1"/>
      <w:marLeft w:val="0"/>
      <w:marRight w:val="0"/>
      <w:marTop w:val="0"/>
      <w:marBottom w:val="0"/>
      <w:divBdr>
        <w:top w:val="none" w:sz="0" w:space="0" w:color="auto"/>
        <w:left w:val="none" w:sz="0" w:space="0" w:color="auto"/>
        <w:bottom w:val="none" w:sz="0" w:space="0" w:color="auto"/>
        <w:right w:val="none" w:sz="0" w:space="0" w:color="auto"/>
      </w:divBdr>
    </w:div>
    <w:div w:id="772893706">
      <w:bodyDiv w:val="1"/>
      <w:marLeft w:val="0"/>
      <w:marRight w:val="0"/>
      <w:marTop w:val="0"/>
      <w:marBottom w:val="0"/>
      <w:divBdr>
        <w:top w:val="none" w:sz="0" w:space="0" w:color="auto"/>
        <w:left w:val="none" w:sz="0" w:space="0" w:color="auto"/>
        <w:bottom w:val="none" w:sz="0" w:space="0" w:color="auto"/>
        <w:right w:val="none" w:sz="0" w:space="0" w:color="auto"/>
      </w:divBdr>
    </w:div>
    <w:div w:id="776296125">
      <w:bodyDiv w:val="1"/>
      <w:marLeft w:val="0"/>
      <w:marRight w:val="0"/>
      <w:marTop w:val="0"/>
      <w:marBottom w:val="0"/>
      <w:divBdr>
        <w:top w:val="none" w:sz="0" w:space="0" w:color="auto"/>
        <w:left w:val="none" w:sz="0" w:space="0" w:color="auto"/>
        <w:bottom w:val="none" w:sz="0" w:space="0" w:color="auto"/>
        <w:right w:val="none" w:sz="0" w:space="0" w:color="auto"/>
      </w:divBdr>
    </w:div>
    <w:div w:id="1018851000">
      <w:bodyDiv w:val="1"/>
      <w:marLeft w:val="0"/>
      <w:marRight w:val="0"/>
      <w:marTop w:val="0"/>
      <w:marBottom w:val="0"/>
      <w:divBdr>
        <w:top w:val="none" w:sz="0" w:space="0" w:color="auto"/>
        <w:left w:val="none" w:sz="0" w:space="0" w:color="auto"/>
        <w:bottom w:val="none" w:sz="0" w:space="0" w:color="auto"/>
        <w:right w:val="none" w:sz="0" w:space="0" w:color="auto"/>
      </w:divBdr>
    </w:div>
    <w:div w:id="1680042362">
      <w:bodyDiv w:val="1"/>
      <w:marLeft w:val="0"/>
      <w:marRight w:val="0"/>
      <w:marTop w:val="0"/>
      <w:marBottom w:val="0"/>
      <w:divBdr>
        <w:top w:val="none" w:sz="0" w:space="0" w:color="auto"/>
        <w:left w:val="none" w:sz="0" w:space="0" w:color="auto"/>
        <w:bottom w:val="none" w:sz="0" w:space="0" w:color="auto"/>
        <w:right w:val="none" w:sz="0" w:space="0" w:color="auto"/>
      </w:divBdr>
    </w:div>
    <w:div w:id="1713923514">
      <w:bodyDiv w:val="1"/>
      <w:marLeft w:val="0"/>
      <w:marRight w:val="0"/>
      <w:marTop w:val="0"/>
      <w:marBottom w:val="0"/>
      <w:divBdr>
        <w:top w:val="none" w:sz="0" w:space="0" w:color="auto"/>
        <w:left w:val="none" w:sz="0" w:space="0" w:color="auto"/>
        <w:bottom w:val="none" w:sz="0" w:space="0" w:color="auto"/>
        <w:right w:val="none" w:sz="0" w:space="0" w:color="auto"/>
      </w:divBdr>
    </w:div>
    <w:div w:id="1793867891">
      <w:bodyDiv w:val="1"/>
      <w:marLeft w:val="0"/>
      <w:marRight w:val="0"/>
      <w:marTop w:val="0"/>
      <w:marBottom w:val="0"/>
      <w:divBdr>
        <w:top w:val="none" w:sz="0" w:space="0" w:color="auto"/>
        <w:left w:val="none" w:sz="0" w:space="0" w:color="auto"/>
        <w:bottom w:val="none" w:sz="0" w:space="0" w:color="auto"/>
        <w:right w:val="none" w:sz="0" w:space="0" w:color="auto"/>
      </w:divBdr>
    </w:div>
    <w:div w:id="1853298747">
      <w:bodyDiv w:val="1"/>
      <w:marLeft w:val="0"/>
      <w:marRight w:val="0"/>
      <w:marTop w:val="0"/>
      <w:marBottom w:val="0"/>
      <w:divBdr>
        <w:top w:val="none" w:sz="0" w:space="0" w:color="auto"/>
        <w:left w:val="none" w:sz="0" w:space="0" w:color="auto"/>
        <w:bottom w:val="none" w:sz="0" w:space="0" w:color="auto"/>
        <w:right w:val="none" w:sz="0" w:space="0" w:color="auto"/>
      </w:divBdr>
    </w:div>
    <w:div w:id="2135556870">
      <w:bodyDiv w:val="1"/>
      <w:marLeft w:val="0"/>
      <w:marRight w:val="0"/>
      <w:marTop w:val="0"/>
      <w:marBottom w:val="0"/>
      <w:divBdr>
        <w:top w:val="none" w:sz="0" w:space="0" w:color="auto"/>
        <w:left w:val="none" w:sz="0" w:space="0" w:color="auto"/>
        <w:bottom w:val="none" w:sz="0" w:space="0" w:color="auto"/>
        <w:right w:val="none" w:sz="0" w:space="0" w:color="auto"/>
      </w:divBdr>
      <w:divsChild>
        <w:div w:id="2066367447">
          <w:marLeft w:val="547"/>
          <w:marRight w:val="0"/>
          <w:marTop w:val="0"/>
          <w:marBottom w:val="240"/>
          <w:divBdr>
            <w:top w:val="none" w:sz="0" w:space="0" w:color="auto"/>
            <w:left w:val="none" w:sz="0" w:space="0" w:color="auto"/>
            <w:bottom w:val="none" w:sz="0" w:space="0" w:color="auto"/>
            <w:right w:val="none" w:sz="0" w:space="0" w:color="auto"/>
          </w:divBdr>
        </w:div>
        <w:div w:id="2013800964">
          <w:marLeft w:val="547"/>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ommunity.canvaslms.com/docs/DOC-12911-415254669" TargetMode="External"/><Relationship Id="rId21" Type="http://schemas.openxmlformats.org/officeDocument/2006/relationships/hyperlink" Target="https://community.canvaslms.com/docs/DOC-12880-4152719653" TargetMode="External"/><Relationship Id="rId42" Type="http://schemas.openxmlformats.org/officeDocument/2006/relationships/hyperlink" Target="https://community.canvaslms.com/docs/DOC-12933-415257079" TargetMode="External"/><Relationship Id="rId47" Type="http://schemas.openxmlformats.org/officeDocument/2006/relationships/hyperlink" Target="https://community.canvaslms.com/docs/DOC-12973-4152724200" TargetMode="External"/><Relationship Id="rId63" Type="http://schemas.openxmlformats.org/officeDocument/2006/relationships/hyperlink" Target="https://community.canvaslms.com/docs/DOC-16554-4152813659" TargetMode="External"/><Relationship Id="rId68" Type="http://schemas.openxmlformats.org/officeDocument/2006/relationships/hyperlink" Target="https://community.canvaslms.com/docs/DOC-12774-415255021" TargetMode="External"/><Relationship Id="rId16" Type="http://schemas.openxmlformats.org/officeDocument/2006/relationships/hyperlink" Target="https://teaching.utoronto.ca" TargetMode="External"/><Relationship Id="rId11" Type="http://schemas.openxmlformats.org/officeDocument/2006/relationships/hyperlink" Target="https://q.utoronto.ca/enroll/K8FJJ3" TargetMode="External"/><Relationship Id="rId32" Type="http://schemas.openxmlformats.org/officeDocument/2006/relationships/hyperlink" Target="https://community.canvaslms.com/docs/DOC-13111-4152719738" TargetMode="External"/><Relationship Id="rId37" Type="http://schemas.openxmlformats.org/officeDocument/2006/relationships/hyperlink" Target="https://community.canvaslms.com/docs/DOC-12780-4152626354" TargetMode="External"/><Relationship Id="rId53" Type="http://schemas.openxmlformats.org/officeDocument/2006/relationships/hyperlink" Target="http://toolboxrenewal.utoronto.ca/training-and-support/content-migration/" TargetMode="External"/><Relationship Id="rId58" Type="http://schemas.openxmlformats.org/officeDocument/2006/relationships/hyperlink" Target="https://community.canvaslms.com/docs/DOC-13129-415241424" TargetMode="External"/><Relationship Id="rId74" Type="http://schemas.openxmlformats.org/officeDocument/2006/relationships/hyperlink" Target="https://q.utoronto.ca/courses/46670/pages/course-life-cycle" TargetMode="External"/><Relationship Id="rId79" Type="http://schemas.openxmlformats.org/officeDocument/2006/relationships/image" Target="media/image1.png"/><Relationship Id="rId5" Type="http://schemas.openxmlformats.org/officeDocument/2006/relationships/styles" Target="styles.xml"/><Relationship Id="rId61" Type="http://schemas.openxmlformats.org/officeDocument/2006/relationships/hyperlink" Target="https://community.canvaslms.com/docs/DOC-9873-415267003" TargetMode="External"/><Relationship Id="rId82" Type="http://schemas.openxmlformats.org/officeDocument/2006/relationships/theme" Target="theme/theme1.xml"/><Relationship Id="rId19" Type="http://schemas.openxmlformats.org/officeDocument/2006/relationships/hyperlink" Target="https://q.utoronto.ca/courses/46670/pages/instructor-quercus-checklist" TargetMode="External"/><Relationship Id="rId14" Type="http://schemas.openxmlformats.org/officeDocument/2006/relationships/hyperlink" Target="https://teaching.utoronto.ca/events" TargetMode="External"/><Relationship Id="rId22" Type="http://schemas.openxmlformats.org/officeDocument/2006/relationships/hyperlink" Target="https://community.canvaslms.com/docs/DOC-12896-4152719654" TargetMode="External"/><Relationship Id="rId27" Type="http://schemas.openxmlformats.org/officeDocument/2006/relationships/hyperlink" Target="https://q.utoronto.ca/courses/" TargetMode="External"/><Relationship Id="rId30" Type="http://schemas.openxmlformats.org/officeDocument/2006/relationships/hyperlink" Target="https://community.canvaslms.com/docs/DOC-13111-4152719738" TargetMode="External"/><Relationship Id="rId35" Type="http://schemas.openxmlformats.org/officeDocument/2006/relationships/hyperlink" Target="https://community.canvaslms.com/docs/DOC-12814-4152724176" TargetMode="External"/><Relationship Id="rId43" Type="http://schemas.openxmlformats.org/officeDocument/2006/relationships/hyperlink" Target="https://community.canvaslms.com/docs/DOC-13030" TargetMode="External"/><Relationship Id="rId48" Type="http://schemas.openxmlformats.org/officeDocument/2006/relationships/hyperlink" Target="https://community.canvaslms.com/docs/DOC-12973-4152724200" TargetMode="External"/><Relationship Id="rId56" Type="http://schemas.openxmlformats.org/officeDocument/2006/relationships/hyperlink" Target="http://toolboxrenewal.utoronto.ca/training-and-support/content-migration/" TargetMode="External"/><Relationship Id="rId64" Type="http://schemas.openxmlformats.org/officeDocument/2006/relationships/hyperlink" Target="https://community.canvaslms.com/docs/DOC-16554-4152813659" TargetMode="External"/><Relationship Id="rId69" Type="http://schemas.openxmlformats.org/officeDocument/2006/relationships/hyperlink" Target="https://community.canvaslms.com/docs/DOC-12774-415255021" TargetMode="External"/><Relationship Id="rId77" Type="http://schemas.openxmlformats.org/officeDocument/2006/relationships/hyperlink" Target="https://q.utoronto.ca/courses/46670" TargetMode="External"/><Relationship Id="rId8" Type="http://schemas.openxmlformats.org/officeDocument/2006/relationships/hyperlink" Target="https://teaching.utoronto.ca/events/" TargetMode="External"/><Relationship Id="rId51" Type="http://schemas.openxmlformats.org/officeDocument/2006/relationships/hyperlink" Target="https://community.canvaslms.com/docs/DOC-12721-4152719681" TargetMode="External"/><Relationship Id="rId72" Type="http://schemas.openxmlformats.org/officeDocument/2006/relationships/hyperlink" Target="https://q.utoronto.ca/courses/46670/pages/course-life-cycle" TargetMode="External"/><Relationship Id="rId80" Type="http://schemas.openxmlformats.org/officeDocument/2006/relationships/hyperlink" Target="https://q.utoronto.ca/enroll/K8FJJ3" TargetMode="External"/><Relationship Id="rId3" Type="http://schemas.openxmlformats.org/officeDocument/2006/relationships/customXml" Target="../customXml/item3.xml"/><Relationship Id="rId12" Type="http://schemas.openxmlformats.org/officeDocument/2006/relationships/hyperlink" Target="https://uoft.me/qsupportcontacts" TargetMode="External"/><Relationship Id="rId17" Type="http://schemas.openxmlformats.org/officeDocument/2006/relationships/hyperlink" Target="https://q.utoronto.ca/" TargetMode="External"/><Relationship Id="rId25" Type="http://schemas.openxmlformats.org/officeDocument/2006/relationships/hyperlink" Target="https://community.canvaslms.com/docs/DOC-12911-415254669" TargetMode="External"/><Relationship Id="rId33" Type="http://schemas.openxmlformats.org/officeDocument/2006/relationships/hyperlink" Target="https://community.canvaslms.com/videos/1095-canvas-overview-instructors" TargetMode="External"/><Relationship Id="rId38" Type="http://schemas.openxmlformats.org/officeDocument/2006/relationships/hyperlink" Target="https://community.canvaslms.com/docs/DOC-12780-4152626354" TargetMode="External"/><Relationship Id="rId46" Type="http://schemas.openxmlformats.org/officeDocument/2006/relationships/hyperlink" Target="https://community.canvaslms.com/docs/DOC-13012-4152724499" TargetMode="External"/><Relationship Id="rId59" Type="http://schemas.openxmlformats.org/officeDocument/2006/relationships/hyperlink" Target="https://community.canvaslms.com/docs/DOC-13018" TargetMode="External"/><Relationship Id="rId67" Type="http://schemas.openxmlformats.org/officeDocument/2006/relationships/hyperlink" Target="https://community.canvaslms.com/docs/DOC-16572-4152813671" TargetMode="External"/><Relationship Id="rId20" Type="http://schemas.openxmlformats.org/officeDocument/2006/relationships/hyperlink" Target="https://community.canvaslms.com/docs/DOC-12880-4152719653" TargetMode="External"/><Relationship Id="rId41" Type="http://schemas.openxmlformats.org/officeDocument/2006/relationships/hyperlink" Target="https://community.canvaslms.com/docs/DOC-12933-415257079" TargetMode="External"/><Relationship Id="rId54" Type="http://schemas.openxmlformats.org/officeDocument/2006/relationships/hyperlink" Target="http://toolboxrenewal.utoronto.ca/training-and-support/content-migration/" TargetMode="External"/><Relationship Id="rId62" Type="http://schemas.openxmlformats.org/officeDocument/2006/relationships/hyperlink" Target="https://community.canvaslms.com/docs/DOC-9873-415267003" TargetMode="External"/><Relationship Id="rId70" Type="http://schemas.openxmlformats.org/officeDocument/2006/relationships/hyperlink" Target="https://community.canvaslms.com/docs/DOC-13122-415261153" TargetMode="External"/><Relationship Id="rId75" Type="http://schemas.openxmlformats.org/officeDocument/2006/relationships/hyperlink" Target="https://q.utoronto.ca/courses/46670/pages/course-life-cycl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eaching.utoronto.ca/resources/student-support/" TargetMode="External"/><Relationship Id="rId23" Type="http://schemas.openxmlformats.org/officeDocument/2006/relationships/hyperlink" Target="https://community.canvaslms.com/docs/DOC-12896-4152719654" TargetMode="External"/><Relationship Id="rId28" Type="http://schemas.openxmlformats.org/officeDocument/2006/relationships/hyperlink" Target="https://community.canvaslms.com/docs/DOC-13089-4152719730" TargetMode="External"/><Relationship Id="rId36" Type="http://schemas.openxmlformats.org/officeDocument/2006/relationships/hyperlink" Target="https://community.canvaslms.com/docs/DOC-12814-4152724176" TargetMode="External"/><Relationship Id="rId49" Type="http://schemas.openxmlformats.org/officeDocument/2006/relationships/hyperlink" Target="https://community.canvaslms.com/docs/DOC-10405-415250731" TargetMode="External"/><Relationship Id="rId57" Type="http://schemas.openxmlformats.org/officeDocument/2006/relationships/hyperlink" Target="https://community.canvaslms.com/docs/DOC-13129-415241424" TargetMode="External"/><Relationship Id="rId10" Type="http://schemas.openxmlformats.org/officeDocument/2006/relationships/hyperlink" Target="https://teaching.utoronto.ca/resources/quercus-quick-guide/" TargetMode="External"/><Relationship Id="rId31" Type="http://schemas.openxmlformats.org/officeDocument/2006/relationships/hyperlink" Target="https://community.canvaslms.com/docs/DOC-13111-4152719738" TargetMode="External"/><Relationship Id="rId44" Type="http://schemas.openxmlformats.org/officeDocument/2006/relationships/hyperlink" Target="https://community.canvaslms.com/docs/DOC-13030" TargetMode="External"/><Relationship Id="rId52" Type="http://schemas.openxmlformats.org/officeDocument/2006/relationships/hyperlink" Target="https://community.canvaslms.com/docs/DOC-12721-4152719681" TargetMode="External"/><Relationship Id="rId60" Type="http://schemas.openxmlformats.org/officeDocument/2006/relationships/hyperlink" Target="https://community.canvaslms.com/docs/DOC-13018" TargetMode="External"/><Relationship Id="rId65" Type="http://schemas.openxmlformats.org/officeDocument/2006/relationships/hyperlink" Target="https://community.canvaslms.com/docs/DOC-16572-4152813671" TargetMode="External"/><Relationship Id="rId73" Type="http://schemas.openxmlformats.org/officeDocument/2006/relationships/hyperlink" Target="https://q.utoronto.ca/courses/46670/pages/course-life-cycle" TargetMode="External"/><Relationship Id="rId78" Type="http://schemas.openxmlformats.org/officeDocument/2006/relationships/hyperlink" Target="https://utoronto.us5.list-manage.com/track/click?u=0d7e54a2a7943f1277e286a0d&amp;id=61fbc3e725&amp;e=956b0fe3fd"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oft.me/qresources" TargetMode="External"/><Relationship Id="rId13" Type="http://schemas.openxmlformats.org/officeDocument/2006/relationships/hyperlink" Target="https://uoft.me/ctsi-videos" TargetMode="External"/><Relationship Id="rId18" Type="http://schemas.openxmlformats.org/officeDocument/2006/relationships/hyperlink" Target="https://q.utoronto.ca/" TargetMode="External"/><Relationship Id="rId39" Type="http://schemas.openxmlformats.org/officeDocument/2006/relationships/hyperlink" Target="https://community.canvaslms.com/docs/DOC-12906-415257089" TargetMode="External"/><Relationship Id="rId34" Type="http://schemas.openxmlformats.org/officeDocument/2006/relationships/hyperlink" Target="https://community.canvaslms.com/videos/1095-canvas-overview-instructors" TargetMode="External"/><Relationship Id="rId50" Type="http://schemas.openxmlformats.org/officeDocument/2006/relationships/hyperlink" Target="https://community.canvaslms.com/docs/DOC-10405-415250731" TargetMode="External"/><Relationship Id="rId55" Type="http://schemas.openxmlformats.org/officeDocument/2006/relationships/hyperlink" Target="http://toolboxrenewal.utoronto.ca/training-and-support/content-migration/" TargetMode="External"/><Relationship Id="rId76" Type="http://schemas.openxmlformats.org/officeDocument/2006/relationships/hyperlink" Target="https://q.utoronto.ca/courses/46670" TargetMode="External"/><Relationship Id="rId7" Type="http://schemas.openxmlformats.org/officeDocument/2006/relationships/webSettings" Target="webSettings.xml"/><Relationship Id="rId71" Type="http://schemas.openxmlformats.org/officeDocument/2006/relationships/hyperlink" Target="https://community.canvaslms.com/docs/DOC-13122-415261153" TargetMode="External"/><Relationship Id="rId2" Type="http://schemas.openxmlformats.org/officeDocument/2006/relationships/customXml" Target="../customXml/item2.xml"/><Relationship Id="rId29" Type="http://schemas.openxmlformats.org/officeDocument/2006/relationships/hyperlink" Target="https://community.canvaslms.com/docs/DOC-13089-4152719730" TargetMode="External"/><Relationship Id="rId24" Type="http://schemas.openxmlformats.org/officeDocument/2006/relationships/hyperlink" Target="https://community.canvaslms.com/docs/DOC-12896-4152719654" TargetMode="External"/><Relationship Id="rId40" Type="http://schemas.openxmlformats.org/officeDocument/2006/relationships/hyperlink" Target="https://community.canvaslms.com/docs/DOC-12906-415257089" TargetMode="External"/><Relationship Id="rId45" Type="http://schemas.openxmlformats.org/officeDocument/2006/relationships/hyperlink" Target="https://community.canvaslms.com/docs/DOC-13012-4152724499" TargetMode="External"/><Relationship Id="rId66" Type="http://schemas.openxmlformats.org/officeDocument/2006/relationships/hyperlink" Target="https://community.canvaslms.com/docs/DOC-16572-4152813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d xmlns="8e4795b2-e0dd-4b59-a298-64338982e8d3" xsi:nil="true"/>
    <lcf76f155ced4ddcb4097134ff3c332f xmlns="8e4795b2-e0dd-4b59-a298-64338982e8d3">
      <Terms xmlns="http://schemas.microsoft.com/office/infopath/2007/PartnerControls"/>
    </lcf76f155ced4ddcb4097134ff3c332f>
    <TaxCatchAll xmlns="2d7101ca-28b5-4069-8573-9b2131af4380" xsi:nil="true"/>
    <SharedWithUsers xmlns="2d7101ca-28b5-4069-8573-9b2131af4380">
      <UserInfo>
        <DisplayName>Ryan Kavanagh</DisplayName>
        <AccountId>116</AccountId>
        <AccountType/>
      </UserInfo>
      <UserInfo>
        <DisplayName>Derek Hunt</DisplayName>
        <AccountId>37</AccountId>
        <AccountType/>
      </UserInfo>
      <UserInfo>
        <DisplayName>Kelly Gordon</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61F6C43DFD04EA748924D78AA9FC7" ma:contentTypeVersion="16" ma:contentTypeDescription="Create a new document." ma:contentTypeScope="" ma:versionID="da42b3e99be65662640d1eadea3c6636">
  <xsd:schema xmlns:xsd="http://www.w3.org/2001/XMLSchema" xmlns:xs="http://www.w3.org/2001/XMLSchema" xmlns:p="http://schemas.microsoft.com/office/2006/metadata/properties" xmlns:ns2="8e4795b2-e0dd-4b59-a298-64338982e8d3" xmlns:ns3="2d7101ca-28b5-4069-8573-9b2131af4380" targetNamespace="http://schemas.microsoft.com/office/2006/metadata/properties" ma:root="true" ma:fieldsID="e5b53e88ad9821ffd06e26e619f614c2" ns2:_="" ns3:_="">
    <xsd:import namespace="8e4795b2-e0dd-4b59-a298-64338982e8d3"/>
    <xsd:import namespace="2d7101ca-28b5-4069-8573-9b2131af4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795b2-e0dd-4b59-a298-64338982e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pleted" ma:index="20" nillable="true" ma:displayName="Completed" ma:format="Dropdown" ma:internalName="Completed">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7101ca-28b5-4069-8573-9b2131af43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c34002-d42e-4631-99e9-409c2ca1551d}" ma:internalName="TaxCatchAll" ma:showField="CatchAllData" ma:web="2d7101ca-28b5-4069-8573-9b2131af4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7C41C-2241-48E9-B560-BA27563F0837}">
  <ds:schemaRefs>
    <ds:schemaRef ds:uri="http://schemas.microsoft.com/sharepoint/v3/contenttype/forms"/>
  </ds:schemaRefs>
</ds:datastoreItem>
</file>

<file path=customXml/itemProps2.xml><?xml version="1.0" encoding="utf-8"?>
<ds:datastoreItem xmlns:ds="http://schemas.openxmlformats.org/officeDocument/2006/customXml" ds:itemID="{2E915E4F-EEC8-41A4-A0A7-A52AD289C579}">
  <ds:schemaRefs>
    <ds:schemaRef ds:uri="http://schemas.microsoft.com/office/2006/metadata/properties"/>
    <ds:schemaRef ds:uri="http://schemas.microsoft.com/office/infopath/2007/PartnerControls"/>
    <ds:schemaRef ds:uri="8e4795b2-e0dd-4b59-a298-64338982e8d3"/>
    <ds:schemaRef ds:uri="2d7101ca-28b5-4069-8573-9b2131af4380"/>
  </ds:schemaRefs>
</ds:datastoreItem>
</file>

<file path=customXml/itemProps3.xml><?xml version="1.0" encoding="utf-8"?>
<ds:datastoreItem xmlns:ds="http://schemas.openxmlformats.org/officeDocument/2006/customXml" ds:itemID="{E8BFF2D4-B29E-45CB-AF54-AB215FDF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795b2-e0dd-4b59-a298-64338982e8d3"/>
    <ds:schemaRef ds:uri="2d7101ca-28b5-4069-8573-9b2131af4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1321</Words>
  <Characters>6331</Characters>
  <Application>Microsoft Office Word</Application>
  <DocSecurity>0</DocSecurity>
  <Lines>140</Lines>
  <Paragraphs>93</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Michaud</dc:creator>
  <cp:keywords/>
  <cp:lastModifiedBy>Derek Hunt</cp:lastModifiedBy>
  <cp:revision>56</cp:revision>
  <dcterms:created xsi:type="dcterms:W3CDTF">2021-08-18T13:05:00Z</dcterms:created>
  <dcterms:modified xsi:type="dcterms:W3CDTF">2022-08-31T12:58:00Z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0x01010036361F6C43DFD04EA748924D78AA9FC7</vt:lpwstr>
  </property>
  <property fmtid="{D5CDD505-2E9C-101B-9397-08002B2CF9AE}" pid="3" name="MediaServiceImageTags">
    <vt:lpwstr/>
  </property>
</Properties>
</file>